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B0" w:rsidRPr="00F24601" w:rsidRDefault="009A26E9" w:rsidP="003018B0">
      <w:pPr>
        <w:pStyle w:val="FrontPageDept"/>
        <w:rPr>
          <w:color w:val="000000"/>
          <w:sz w:val="42"/>
          <w:szCs w:val="42"/>
        </w:rPr>
      </w:pPr>
      <w:r w:rsidRPr="009A26E9"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pt;margin-top:-9.4pt;width:460.8pt;height:0;z-index:1" o:connectortype="straight" strokecolor="blue" strokeweight="2pt">
            <v:shadow type="perspective" color="#243f60" opacity=".5" offset="1pt" offset2="-1pt"/>
          </v:shape>
        </w:pict>
      </w:r>
      <w:r w:rsidR="003018B0" w:rsidRPr="00F24601">
        <w:rPr>
          <w:b w:val="0"/>
          <w:bCs/>
          <w:noProof/>
          <w:color w:val="000000"/>
          <w:sz w:val="42"/>
          <w:szCs w:val="42"/>
        </w:rPr>
        <w:t>Satellite Products and Services Review Board</w:t>
      </w:r>
    </w:p>
    <w:p w:rsidR="00613495" w:rsidRPr="00DB5E21" w:rsidRDefault="00613495" w:rsidP="00613495">
      <w:pPr>
        <w:pStyle w:val="FrontPageTitle"/>
      </w:pPr>
    </w:p>
    <w:p w:rsidR="00613495" w:rsidRDefault="00755C99" w:rsidP="00613495">
      <w:pPr>
        <w:jc w:val="right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In</w:t>
      </w:r>
      <w:r w:rsidR="00754221">
        <w:rPr>
          <w:rFonts w:ascii="Arial" w:hAnsi="Arial" w:cs="Arial"/>
          <w:b/>
          <w:bCs/>
          <w:sz w:val="56"/>
          <w:szCs w:val="56"/>
        </w:rPr>
        <w:t>ternal Users Manual</w:t>
      </w:r>
    </w:p>
    <w:p w:rsidR="00613495" w:rsidRPr="008334CE" w:rsidRDefault="003734A0" w:rsidP="00613495">
      <w:pPr>
        <w:jc w:val="right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Template</w:t>
      </w:r>
    </w:p>
    <w:p w:rsidR="003018B0" w:rsidRDefault="003018B0" w:rsidP="003018B0">
      <w:pPr>
        <w:pStyle w:val="FrontPageTitle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Pr="00F24601" w:rsidRDefault="003018B0" w:rsidP="003018B0">
      <w:pPr>
        <w:pStyle w:val="Default"/>
        <w:jc w:val="center"/>
        <w:rPr>
          <w:b/>
          <w:bCs/>
          <w:i/>
          <w:sz w:val="36"/>
          <w:szCs w:val="36"/>
        </w:rPr>
      </w:pPr>
      <w:r w:rsidRPr="00F24601">
        <w:rPr>
          <w:b/>
          <w:bCs/>
          <w:i/>
          <w:sz w:val="36"/>
          <w:szCs w:val="36"/>
        </w:rPr>
        <w:t>Compiled by the</w:t>
      </w:r>
    </w:p>
    <w:p w:rsidR="003018B0" w:rsidRPr="00F24601" w:rsidRDefault="003018B0" w:rsidP="003018B0">
      <w:pPr>
        <w:pStyle w:val="Default"/>
        <w:jc w:val="center"/>
        <w:rPr>
          <w:b/>
          <w:bCs/>
          <w:sz w:val="20"/>
          <w:szCs w:val="20"/>
        </w:rPr>
      </w:pPr>
      <w:r w:rsidRPr="00F24601">
        <w:rPr>
          <w:b/>
          <w:bCs/>
          <w:sz w:val="36"/>
          <w:szCs w:val="36"/>
        </w:rPr>
        <w:t>SPSRB Common Standards Working Group</w:t>
      </w:r>
    </w:p>
    <w:p w:rsidR="003018B0" w:rsidRDefault="003018B0" w:rsidP="003018B0">
      <w:pPr>
        <w:jc w:val="right"/>
        <w:rPr>
          <w:rFonts w:ascii="Arial" w:hAnsi="Arial" w:cs="Arial"/>
          <w:b/>
        </w:rPr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3018B0" w:rsidRDefault="003018B0" w:rsidP="003018B0">
      <w:pPr>
        <w:jc w:val="center"/>
      </w:pPr>
    </w:p>
    <w:p w:rsidR="00761322" w:rsidRDefault="009A26E9" w:rsidP="00613495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pt;height:116.9pt;mso-position-horizontal-relative:char;mso-position-vertical-relative:line" fillcolor="window">
            <v:imagedata r:id="rId7" o:title=""/>
          </v:shape>
        </w:pict>
      </w:r>
    </w:p>
    <w:p w:rsidR="00613495" w:rsidRDefault="00613495" w:rsidP="00592A00">
      <w:pPr>
        <w:jc w:val="center"/>
      </w:pPr>
    </w:p>
    <w:p w:rsidR="00613495" w:rsidRDefault="00613495" w:rsidP="00592A00">
      <w:pPr>
        <w:jc w:val="center"/>
      </w:pPr>
    </w:p>
    <w:p w:rsidR="00613495" w:rsidRDefault="00613495" w:rsidP="00592A00">
      <w:pPr>
        <w:jc w:val="center"/>
      </w:pPr>
    </w:p>
    <w:p w:rsidR="00613495" w:rsidRPr="00CE2910" w:rsidRDefault="00613495" w:rsidP="00613495">
      <w:pPr>
        <w:pStyle w:val="Version"/>
        <w:jc w:val="right"/>
        <w:rPr>
          <w:b/>
        </w:rPr>
      </w:pPr>
      <w:r w:rsidRPr="00CE2910">
        <w:rPr>
          <w:b/>
        </w:rPr>
        <w:t xml:space="preserve">Version </w:t>
      </w:r>
      <w:r w:rsidR="00D0279E">
        <w:rPr>
          <w:b/>
        </w:rPr>
        <w:t>2</w:t>
      </w:r>
      <w:r w:rsidR="00D85044">
        <w:rPr>
          <w:b/>
        </w:rPr>
        <w:t>.</w:t>
      </w:r>
      <w:r w:rsidR="00294D1A">
        <w:rPr>
          <w:b/>
        </w:rPr>
        <w:t>1</w:t>
      </w:r>
    </w:p>
    <w:p w:rsidR="00613495" w:rsidRPr="00CE2910" w:rsidRDefault="00880D54" w:rsidP="00613495">
      <w:pPr>
        <w:pStyle w:val="DocDate"/>
        <w:jc w:val="right"/>
        <w:rPr>
          <w:b/>
        </w:rPr>
      </w:pPr>
      <w:r>
        <w:rPr>
          <w:b/>
        </w:rPr>
        <w:t>Ma</w:t>
      </w:r>
      <w:r w:rsidR="0075724F">
        <w:rPr>
          <w:b/>
        </w:rPr>
        <w:t>y</w:t>
      </w:r>
      <w:r w:rsidR="00613495">
        <w:rPr>
          <w:b/>
        </w:rPr>
        <w:t>, 20</w:t>
      </w:r>
      <w:r w:rsidR="00D85044">
        <w:rPr>
          <w:b/>
        </w:rPr>
        <w:t>1</w:t>
      </w:r>
      <w:r>
        <w:rPr>
          <w:b/>
        </w:rPr>
        <w:t>1</w:t>
      </w:r>
    </w:p>
    <w:p w:rsidR="00613495" w:rsidRPr="00325162" w:rsidRDefault="00613495" w:rsidP="00613495">
      <w:pPr>
        <w:jc w:val="right"/>
        <w:rPr>
          <w:color w:val="0000FF"/>
        </w:rPr>
      </w:pPr>
      <w:r w:rsidRPr="00325162">
        <w:rPr>
          <w:rFonts w:ascii="Arial" w:hAnsi="Arial"/>
          <w:b/>
          <w:color w:val="0000FF"/>
          <w:sz w:val="40"/>
          <w:u w:val="single"/>
        </w:rPr>
        <w:t>___________________________________</w:t>
      </w:r>
    </w:p>
    <w:p w:rsidR="004361F0" w:rsidRPr="00DD476D" w:rsidRDefault="004361F0" w:rsidP="00CC4D9C">
      <w:pPr>
        <w:spacing w:before="120"/>
        <w:jc w:val="center"/>
        <w:sectPr w:rsidR="004361F0" w:rsidRPr="00DD476D">
          <w:headerReference w:type="default" r:id="rId8"/>
          <w:footerReference w:type="default" r:id="rId9"/>
          <w:footerReference w:type="first" r:id="rId10"/>
          <w:type w:val="evenPage"/>
          <w:pgSz w:w="12240" w:h="15840"/>
          <w:pgMar w:top="1440" w:right="1080" w:bottom="1440" w:left="1440" w:header="720" w:footer="720" w:gutter="0"/>
          <w:cols w:space="720"/>
        </w:sectPr>
      </w:pPr>
    </w:p>
    <w:p w:rsidR="00654968" w:rsidRDefault="00654968" w:rsidP="00D0279E">
      <w:pPr>
        <w:jc w:val="both"/>
        <w:rPr>
          <w:rFonts w:ascii="Arial" w:hAnsi="Arial" w:cs="Arial"/>
          <w:bCs/>
          <w:caps/>
        </w:rPr>
      </w:pPr>
      <w:bookmarkStart w:id="0" w:name="_Toc353846062"/>
      <w:bookmarkStart w:id="1" w:name="_Toc413235612"/>
    </w:p>
    <w:p w:rsidR="00D0279E" w:rsidRPr="002B6059" w:rsidRDefault="00D0279E" w:rsidP="000B5699">
      <w:pPr>
        <w:jc w:val="both"/>
        <w:rPr>
          <w:rFonts w:ascii="Arial" w:hAnsi="Arial" w:cs="Arial"/>
          <w:caps/>
        </w:rPr>
      </w:pPr>
      <w:r w:rsidRPr="002B6059">
        <w:rPr>
          <w:rFonts w:ascii="Arial" w:hAnsi="Arial" w:cs="Arial"/>
          <w:bCs/>
          <w:caps/>
        </w:rPr>
        <w:t xml:space="preserve">Title: </w:t>
      </w:r>
      <w:r w:rsidR="00755C99">
        <w:rPr>
          <w:rFonts w:ascii="Arial" w:hAnsi="Arial" w:cs="Arial"/>
          <w:bCs/>
          <w:caps/>
        </w:rPr>
        <w:t>in</w:t>
      </w:r>
      <w:r w:rsidR="000B5699">
        <w:rPr>
          <w:rFonts w:ascii="Arial" w:hAnsi="Arial" w:cs="Arial"/>
          <w:bCs/>
          <w:caps/>
        </w:rPr>
        <w:t>TERNAL USERS</w:t>
      </w:r>
      <w:r>
        <w:rPr>
          <w:rFonts w:ascii="Arial" w:hAnsi="Arial" w:cs="Arial"/>
          <w:bCs/>
          <w:caps/>
        </w:rPr>
        <w:t xml:space="preserve"> manual template</w:t>
      </w:r>
      <w:r w:rsidR="003E20DF">
        <w:rPr>
          <w:rFonts w:ascii="Arial" w:hAnsi="Arial" w:cs="Arial"/>
          <w:bCs/>
          <w:caps/>
        </w:rPr>
        <w:t xml:space="preserve"> VERSION 2.</w:t>
      </w:r>
      <w:r w:rsidR="00294D1A">
        <w:rPr>
          <w:rFonts w:ascii="Arial" w:hAnsi="Arial" w:cs="Arial"/>
          <w:bCs/>
          <w:caps/>
        </w:rPr>
        <w:t>1</w:t>
      </w:r>
    </w:p>
    <w:p w:rsidR="00D0279E" w:rsidRDefault="00D0279E" w:rsidP="00D0279E">
      <w:pPr>
        <w:tabs>
          <w:tab w:val="left" w:pos="1800"/>
        </w:tabs>
        <w:jc w:val="both"/>
        <w:rPr>
          <w:rFonts w:ascii="Arial" w:hAnsi="Arial" w:cs="Arial"/>
        </w:rPr>
      </w:pPr>
    </w:p>
    <w:p w:rsidR="00D0279E" w:rsidRPr="00163E6D" w:rsidRDefault="00D0279E" w:rsidP="00D0279E">
      <w:pPr>
        <w:tabs>
          <w:tab w:val="left" w:pos="1800"/>
        </w:tabs>
        <w:jc w:val="both"/>
        <w:rPr>
          <w:rFonts w:ascii="Arial" w:hAnsi="Arial" w:cs="Arial"/>
        </w:rPr>
      </w:pPr>
    </w:p>
    <w:p w:rsidR="00D0279E" w:rsidRPr="002C22BA" w:rsidRDefault="00D0279E" w:rsidP="00D0279E">
      <w:pPr>
        <w:rPr>
          <w:rFonts w:ascii="Arial" w:hAnsi="Arial" w:cs="Arial"/>
          <w:lang w:val="de-DE"/>
        </w:rPr>
      </w:pPr>
      <w:r w:rsidRPr="002C22BA">
        <w:rPr>
          <w:rFonts w:ascii="Arial" w:hAnsi="Arial" w:cs="Arial"/>
          <w:lang w:val="de-DE"/>
        </w:rPr>
        <w:t>AUTHORS:</w:t>
      </w:r>
    </w:p>
    <w:p w:rsidR="00D0279E" w:rsidRPr="002C22BA" w:rsidRDefault="00D0279E" w:rsidP="00D0279E">
      <w:pPr>
        <w:spacing w:before="240"/>
        <w:rPr>
          <w:rFonts w:ascii="Arial" w:hAnsi="Arial"/>
          <w:lang w:val="de-DE"/>
        </w:rPr>
      </w:pPr>
      <w:r w:rsidRPr="002C22BA">
        <w:rPr>
          <w:rFonts w:ascii="Arial" w:hAnsi="Arial"/>
          <w:lang w:val="de-DE"/>
        </w:rPr>
        <w:t>Ken Jensen (Raytheon MOS)</w:t>
      </w:r>
    </w:p>
    <w:p w:rsidR="00D0279E" w:rsidRPr="002C22BA" w:rsidRDefault="00D0279E" w:rsidP="00D0279E">
      <w:pPr>
        <w:spacing w:before="240"/>
        <w:rPr>
          <w:rFonts w:ascii="Arial" w:hAnsi="Arial"/>
          <w:lang w:val="de-DE"/>
        </w:rPr>
      </w:pPr>
      <w:r w:rsidRPr="002C22BA">
        <w:rPr>
          <w:rFonts w:ascii="Arial" w:hAnsi="Arial"/>
          <w:lang w:val="de-DE"/>
        </w:rPr>
        <w:t>Donna McNamara (OS</w:t>
      </w:r>
      <w:r w:rsidR="00294D1A">
        <w:rPr>
          <w:rFonts w:ascii="Arial" w:hAnsi="Arial"/>
          <w:lang w:val="de-DE"/>
        </w:rPr>
        <w:t>PO</w:t>
      </w:r>
      <w:r w:rsidRPr="002C22BA">
        <w:rPr>
          <w:rFonts w:ascii="Arial" w:hAnsi="Arial"/>
          <w:lang w:val="de-DE"/>
        </w:rPr>
        <w:t>)</w:t>
      </w:r>
    </w:p>
    <w:p w:rsidR="00D0279E" w:rsidRDefault="00D0279E" w:rsidP="00D0279E"/>
    <w:p w:rsidR="003018B0" w:rsidRPr="006A5F57" w:rsidRDefault="003018B0" w:rsidP="003018B0">
      <w:pPr>
        <w:jc w:val="both"/>
        <w:rPr>
          <w:rFonts w:ascii="Arial" w:hAnsi="Arial" w:cs="Arial"/>
          <w:bCs/>
          <w:lang w:val="de-DE"/>
        </w:rPr>
      </w:pPr>
      <w:r>
        <w:br w:type="page"/>
      </w:r>
    </w:p>
    <w:p w:rsidR="003018B0" w:rsidRDefault="003018B0" w:rsidP="003018B0"/>
    <w:p w:rsidR="003018B0" w:rsidRPr="004B5B1E" w:rsidRDefault="003018B0" w:rsidP="003018B0">
      <w:pPr>
        <w:jc w:val="center"/>
        <w:rPr>
          <w:color w:val="000000"/>
          <w:sz w:val="28"/>
          <w:szCs w:val="28"/>
        </w:rPr>
      </w:pPr>
      <w:r w:rsidRPr="004B5B1E">
        <w:rPr>
          <w:b/>
          <w:bCs/>
          <w:color w:val="000000"/>
          <w:sz w:val="28"/>
          <w:szCs w:val="28"/>
        </w:rPr>
        <w:t xml:space="preserve">DOCUMENT HISTORY </w:t>
      </w:r>
    </w:p>
    <w:p w:rsidR="003018B0" w:rsidRPr="004B5B1E" w:rsidRDefault="003018B0" w:rsidP="003018B0">
      <w:pPr>
        <w:jc w:val="center"/>
        <w:rPr>
          <w:color w:val="000000"/>
          <w:sz w:val="28"/>
          <w:szCs w:val="28"/>
        </w:rPr>
      </w:pPr>
      <w:r w:rsidRPr="004B5B1E">
        <w:rPr>
          <w:b/>
          <w:bCs/>
          <w:color w:val="000000"/>
          <w:sz w:val="28"/>
          <w:szCs w:val="28"/>
        </w:rPr>
        <w:t xml:space="preserve">DOCUMENT REVISION LOG </w:t>
      </w:r>
    </w:p>
    <w:p w:rsidR="003018B0" w:rsidRDefault="003018B0" w:rsidP="003018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018B0" w:rsidRPr="00D702DE" w:rsidRDefault="003018B0" w:rsidP="003018B0">
      <w:pPr>
        <w:pStyle w:val="Default"/>
        <w:jc w:val="center"/>
        <w:rPr>
          <w:bCs/>
          <w:color w:val="auto"/>
        </w:rPr>
      </w:pPr>
      <w:r w:rsidRPr="00D702DE">
        <w:rPr>
          <w:bCs/>
          <w:color w:val="auto"/>
        </w:rPr>
        <w:t>The Document Revision Log identifies the series of revisions to this document since the baseline release.  Please refer to the above page for version number information.</w:t>
      </w:r>
    </w:p>
    <w:p w:rsidR="003018B0" w:rsidRDefault="003018B0" w:rsidP="003018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1350"/>
        <w:gridCol w:w="5310"/>
        <w:gridCol w:w="2232"/>
      </w:tblGrid>
      <w:tr w:rsidR="003018B0" w:rsidRPr="00835527">
        <w:trPr>
          <w:trHeight w:val="476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702DE">
              <w:rPr>
                <w:b/>
                <w:bCs/>
                <w:color w:val="auto"/>
                <w:sz w:val="22"/>
                <w:szCs w:val="22"/>
              </w:rPr>
              <w:t xml:space="preserve">DOCUMENT TITLE: </w:t>
            </w:r>
            <w:r w:rsidR="00755C99">
              <w:rPr>
                <w:b/>
                <w:bCs/>
                <w:color w:val="auto"/>
                <w:sz w:val="22"/>
                <w:szCs w:val="22"/>
              </w:rPr>
              <w:t>In</w:t>
            </w:r>
            <w:r w:rsidR="00035AB8">
              <w:rPr>
                <w:b/>
                <w:bCs/>
                <w:color w:val="auto"/>
                <w:sz w:val="22"/>
                <w:szCs w:val="22"/>
              </w:rPr>
              <w:t>ternal Users Manual Template</w:t>
            </w:r>
          </w:p>
        </w:tc>
      </w:tr>
      <w:tr w:rsidR="003018B0" w:rsidRPr="00835527">
        <w:trPr>
          <w:trHeight w:val="764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702DE">
              <w:rPr>
                <w:b/>
                <w:bCs/>
                <w:color w:val="auto"/>
                <w:sz w:val="28"/>
                <w:szCs w:val="28"/>
              </w:rPr>
              <w:t>DOCUMENT CHANGE HISTORY</w:t>
            </w:r>
          </w:p>
        </w:tc>
      </w:tr>
      <w:tr w:rsidR="003018B0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702DE">
              <w:rPr>
                <w:b/>
                <w:bCs/>
                <w:color w:val="auto"/>
              </w:rPr>
              <w:t>Revision 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702DE">
              <w:rPr>
                <w:b/>
                <w:bCs/>
                <w:color w:val="auto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702DE">
              <w:rPr>
                <w:b/>
                <w:bCs/>
                <w:color w:val="auto"/>
              </w:rPr>
              <w:t>Revision Originator Project Group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702DE">
              <w:rPr>
                <w:b/>
                <w:bCs/>
                <w:color w:val="auto"/>
              </w:rPr>
              <w:t>CCR Approval # and Date</w:t>
            </w:r>
          </w:p>
        </w:tc>
      </w:tr>
      <w:tr w:rsidR="003018B0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N/A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No version 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N/A</w:t>
            </w:r>
          </w:p>
        </w:tc>
      </w:tr>
      <w:tr w:rsidR="003018B0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2.0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July 2010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 xml:space="preserve">Initial Release by CSWG. </w:t>
            </w:r>
            <w:r w:rsidRPr="00D702DE">
              <w:rPr>
                <w:color w:val="auto"/>
                <w:sz w:val="22"/>
                <w:szCs w:val="22"/>
              </w:rPr>
              <w:t>named version 2 to align it with the version 2 SPSRB Document Guidelines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165552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August 2010</w:t>
            </w:r>
          </w:p>
        </w:tc>
      </w:tr>
      <w:tr w:rsidR="00324DD3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702DE">
              <w:rPr>
                <w:bCs/>
                <w:color w:val="auto"/>
                <w:sz w:val="22"/>
                <w:szCs w:val="22"/>
              </w:rPr>
              <w:t>2.</w:t>
            </w: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D3" w:rsidRPr="00835527" w:rsidRDefault="00880D54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May 2011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Minor revisions to v2.0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D3" w:rsidRPr="00835527" w:rsidRDefault="00165552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May 2011</w:t>
            </w:r>
          </w:p>
        </w:tc>
      </w:tr>
      <w:tr w:rsidR="00324DD3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380D73" w:rsidRDefault="006D57E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380D73">
              <w:rPr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380D73" w:rsidRDefault="006D57E0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380D73">
              <w:rPr>
                <w:bCs/>
                <w:color w:val="auto"/>
                <w:sz w:val="22"/>
                <w:szCs w:val="22"/>
              </w:rPr>
              <w:t>September 2012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380D73" w:rsidRDefault="0021510A" w:rsidP="0021510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Minor editing and a</w:t>
            </w:r>
            <w:r w:rsidR="006D57E0" w:rsidRPr="00380D73">
              <w:rPr>
                <w:bCs/>
                <w:color w:val="auto"/>
                <w:sz w:val="22"/>
                <w:szCs w:val="22"/>
              </w:rPr>
              <w:t>dded writers for all sections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24DD3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0A" w:rsidRPr="00835527" w:rsidRDefault="0021510A" w:rsidP="002151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24DD3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324DD3" w:rsidRPr="00835527">
        <w:trPr>
          <w:trHeight w:val="5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D3" w:rsidRPr="00835527" w:rsidRDefault="00324DD3" w:rsidP="000A702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3018B0" w:rsidRDefault="003018B0" w:rsidP="00D0279E"/>
    <w:p w:rsidR="003018B0" w:rsidRPr="00D702DE" w:rsidRDefault="003018B0" w:rsidP="003018B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br w:type="page"/>
      </w:r>
      <w:r w:rsidRPr="00D702DE">
        <w:rPr>
          <w:b/>
          <w:bCs/>
          <w:color w:val="auto"/>
          <w:sz w:val="28"/>
          <w:szCs w:val="28"/>
        </w:rPr>
        <w:lastRenderedPageBreak/>
        <w:t>LIST OF CHANGES</w:t>
      </w:r>
    </w:p>
    <w:p w:rsidR="003018B0" w:rsidRPr="00D702DE" w:rsidRDefault="003018B0" w:rsidP="003018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018B0" w:rsidRPr="00D702DE" w:rsidRDefault="003018B0" w:rsidP="003018B0">
      <w:pPr>
        <w:pStyle w:val="Default"/>
        <w:jc w:val="center"/>
        <w:rPr>
          <w:bCs/>
          <w:color w:val="auto"/>
        </w:rPr>
      </w:pPr>
      <w:r w:rsidRPr="00D702DE">
        <w:rPr>
          <w:bCs/>
          <w:color w:val="auto"/>
        </w:rPr>
        <w:t>Significant alterations made to this document are annotated in the List of Changes table.</w:t>
      </w:r>
    </w:p>
    <w:p w:rsidR="003018B0" w:rsidRPr="00D702DE" w:rsidRDefault="003018B0" w:rsidP="003018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1136"/>
        <w:gridCol w:w="1258"/>
        <w:gridCol w:w="893"/>
        <w:gridCol w:w="1081"/>
        <w:gridCol w:w="4625"/>
      </w:tblGrid>
      <w:tr w:rsidR="003018B0" w:rsidRPr="00D702DE">
        <w:trPr>
          <w:trHeight w:val="422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702DE">
              <w:rPr>
                <w:b/>
                <w:bCs/>
                <w:color w:val="auto"/>
                <w:sz w:val="22"/>
                <w:szCs w:val="22"/>
              </w:rPr>
              <w:t xml:space="preserve">DOCUMENT TITLE: </w:t>
            </w:r>
            <w:r w:rsidR="00755C99">
              <w:rPr>
                <w:b/>
                <w:bCs/>
                <w:color w:val="auto"/>
                <w:sz w:val="22"/>
                <w:szCs w:val="22"/>
              </w:rPr>
              <w:t>In</w:t>
            </w:r>
            <w:r w:rsidR="00035AB8">
              <w:rPr>
                <w:b/>
                <w:bCs/>
                <w:color w:val="auto"/>
                <w:sz w:val="22"/>
                <w:szCs w:val="22"/>
              </w:rPr>
              <w:t>ternal Users Manual Template</w:t>
            </w:r>
          </w:p>
        </w:tc>
      </w:tr>
      <w:tr w:rsidR="003018B0" w:rsidRPr="00D702DE">
        <w:trPr>
          <w:trHeight w:val="719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18B0" w:rsidRPr="00D702DE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702DE">
              <w:rPr>
                <w:b/>
                <w:bCs/>
                <w:color w:val="auto"/>
                <w:sz w:val="28"/>
                <w:szCs w:val="28"/>
              </w:rPr>
              <w:t>LIST OF CHANGE-AFFECTED PAGES/SECTIONS/APPENDICES</w:t>
            </w:r>
          </w:p>
        </w:tc>
      </w:tr>
      <w:tr w:rsidR="003018B0" w:rsidRPr="00D702DE">
        <w:trPr>
          <w:trHeight w:val="7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Version Number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Changed By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Page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07193" w:rsidRDefault="003018B0" w:rsidP="000A702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07193">
              <w:rPr>
                <w:b/>
                <w:bCs/>
                <w:color w:val="auto"/>
                <w:sz w:val="22"/>
                <w:szCs w:val="22"/>
              </w:rPr>
              <w:t>Description of Change(s)</w:t>
            </w:r>
          </w:p>
        </w:tc>
      </w:tr>
      <w:tr w:rsidR="003018B0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24DD3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04/28/11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24DD3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24DD3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324DD3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</w:t>
            </w:r>
            <w:r w:rsidR="00BE5E6D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B0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13C7">
              <w:rPr>
                <w:bCs/>
                <w:color w:val="auto"/>
                <w:sz w:val="22"/>
                <w:szCs w:val="22"/>
              </w:rPr>
              <w:t>“</w:t>
            </w:r>
            <w:r w:rsidRPr="009A13C7">
              <w:rPr>
                <w:sz w:val="22"/>
                <w:szCs w:val="22"/>
              </w:rPr>
              <w:t>for internal SAB tool</w:t>
            </w:r>
            <w:r>
              <w:rPr>
                <w:sz w:val="22"/>
                <w:szCs w:val="22"/>
              </w:rPr>
              <w:t>”</w:t>
            </w:r>
            <w:r w:rsidRPr="009A13C7">
              <w:rPr>
                <w:bCs/>
                <w:color w:val="auto"/>
                <w:sz w:val="22"/>
                <w:szCs w:val="22"/>
              </w:rPr>
              <w:t xml:space="preserve"> changed to “</w:t>
            </w:r>
            <w:r w:rsidRPr="009A13C7">
              <w:rPr>
                <w:sz w:val="22"/>
                <w:szCs w:val="22"/>
              </w:rPr>
              <w:t>including those for internal SAB tools</w:t>
            </w:r>
            <w:r w:rsidRPr="009A13C7">
              <w:rPr>
                <w:bCs/>
                <w:color w:val="auto"/>
                <w:sz w:val="22"/>
                <w:szCs w:val="22"/>
              </w:rPr>
              <w:t>”</w:t>
            </w:r>
          </w:p>
        </w:tc>
      </w:tr>
      <w:tr w:rsidR="00BE5E6D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04/28/11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13C7">
              <w:rPr>
                <w:bCs/>
                <w:color w:val="auto"/>
                <w:sz w:val="22"/>
                <w:szCs w:val="22"/>
              </w:rPr>
              <w:t>“</w:t>
            </w:r>
            <w:r w:rsidRPr="009A13C7">
              <w:rPr>
                <w:sz w:val="22"/>
                <w:szCs w:val="22"/>
              </w:rPr>
              <w:t>and use a GUI”</w:t>
            </w:r>
            <w:r w:rsidRPr="009A13C7">
              <w:rPr>
                <w:bCs/>
                <w:color w:val="auto"/>
                <w:sz w:val="22"/>
                <w:szCs w:val="22"/>
              </w:rPr>
              <w:t xml:space="preserve"> changed to “</w:t>
            </w:r>
            <w:r w:rsidRPr="009A13C7">
              <w:rPr>
                <w:sz w:val="22"/>
                <w:szCs w:val="22"/>
              </w:rPr>
              <w:t>or used by a GUI</w:t>
            </w:r>
            <w:r w:rsidRPr="009A13C7">
              <w:rPr>
                <w:bCs/>
                <w:color w:val="auto"/>
                <w:sz w:val="22"/>
                <w:szCs w:val="22"/>
              </w:rPr>
              <w:t>”</w:t>
            </w:r>
          </w:p>
        </w:tc>
      </w:tr>
      <w:tr w:rsidR="00BE5E6D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04/21/11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“operator” changed to “operator or user”</w:t>
            </w:r>
          </w:p>
        </w:tc>
      </w:tr>
      <w:tr w:rsidR="00BE5E6D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04/28/11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4.1.2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“Data Submission Agreement” changed to “Submission Agreement”</w:t>
            </w:r>
          </w:p>
        </w:tc>
      </w:tr>
      <w:tr w:rsidR="00BE5E6D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04/28/11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5.1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11 content revised</w:t>
            </w:r>
          </w:p>
        </w:tc>
      </w:tr>
      <w:tr w:rsidR="00BE5E6D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04/28/11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Jensen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0A702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6D" w:rsidRPr="00D702DE" w:rsidRDefault="00BE5E6D" w:rsidP="00BE5E6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“restart” changed to “</w:t>
            </w:r>
            <w:r w:rsidRPr="009A13C7">
              <w:rPr>
                <w:sz w:val="22"/>
                <w:szCs w:val="22"/>
              </w:rPr>
              <w:t>restart procedures</w:t>
            </w:r>
            <w:r>
              <w:rPr>
                <w:sz w:val="22"/>
                <w:szCs w:val="22"/>
              </w:rPr>
              <w:t>”</w:t>
            </w:r>
          </w:p>
        </w:tc>
      </w:tr>
      <w:tr w:rsidR="00C27BF3" w:rsidRPr="00D702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4.1.1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D702DE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34 content revised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4.2.2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2.2 heading from “Input Satellite Data” to “Satellite Instrument Overview”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4.2.3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2.3 heading from “Input Ancillary Data” to “Ancillary Data Overview”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4.2.4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2.4 heading from “Data Preprocessing” to “Satellite Data Preprocessing Overview”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4.3.3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3.3 heading from “Procedures” to “Procedures for Normal Operations”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4.3.5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3.5 heading from “Output Data” to “Output Data Set Description”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4.3.6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3.6 heading from “Product Maintenance” to “Maintenance History”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4.4.2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4.2 heading from “Access Procedures” to “Product Access Procedures”</w:t>
            </w:r>
          </w:p>
        </w:tc>
      </w:tr>
      <w:tr w:rsidR="00C27BF3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5/12/11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Shontz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4.5.1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F3" w:rsidRPr="008A1F0F" w:rsidRDefault="00C27BF3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1F0F">
              <w:rPr>
                <w:bCs/>
                <w:color w:val="auto"/>
                <w:sz w:val="22"/>
                <w:szCs w:val="22"/>
              </w:rPr>
              <w:t>Changed Section 5.1 heading from “Training Needs” to “Required SAB Training”</w:t>
            </w:r>
          </w:p>
        </w:tc>
      </w:tr>
      <w:tr w:rsidR="006D57E0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6D57E0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6D57E0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09/25/12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6D57E0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Roy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21510A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8-14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6D57E0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All Sections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E0" w:rsidRPr="008A1F0F" w:rsidRDefault="006D57E0" w:rsidP="004278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738B1">
              <w:rPr>
                <w:sz w:val="22"/>
                <w:szCs w:val="22"/>
              </w:rPr>
              <w:t>Add</w:t>
            </w:r>
            <w:r>
              <w:rPr>
                <w:sz w:val="22"/>
                <w:szCs w:val="22"/>
              </w:rPr>
              <w:t>ed</w:t>
            </w:r>
            <w:r w:rsidRPr="009738B1">
              <w:rPr>
                <w:sz w:val="22"/>
                <w:szCs w:val="22"/>
              </w:rPr>
              <w:t xml:space="preserve"> writers for all sections</w:t>
            </w:r>
          </w:p>
        </w:tc>
      </w:tr>
      <w:tr w:rsidR="0021510A" w:rsidRPr="008355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Default="0021510A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Pr="008A1F0F" w:rsidRDefault="0021510A" w:rsidP="00DE0C1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09/25/12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Default="0021510A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Roy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Pr="008A1F0F" w:rsidRDefault="0021510A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Default="0021510A" w:rsidP="0042786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0A" w:rsidRPr="009738B1" w:rsidRDefault="0021510A" w:rsidP="004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Deleted “Contents” from section text.</w:t>
            </w:r>
          </w:p>
        </w:tc>
      </w:tr>
    </w:tbl>
    <w:p w:rsidR="003018B0" w:rsidRDefault="003018B0" w:rsidP="00D0279E"/>
    <w:p w:rsidR="00D0279E" w:rsidRDefault="00D0279E" w:rsidP="00B5018F">
      <w:pPr>
        <w:suppressLineNumber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5018F" w:rsidRPr="00CC4D9C" w:rsidRDefault="00B5018F" w:rsidP="00B5018F">
      <w:pPr>
        <w:suppressLineNumbers/>
        <w:jc w:val="center"/>
        <w:rPr>
          <w:rFonts w:ascii="Arial" w:hAnsi="Arial" w:cs="Arial"/>
          <w:b/>
          <w:bCs/>
          <w:sz w:val="28"/>
          <w:szCs w:val="28"/>
        </w:rPr>
      </w:pPr>
      <w:r w:rsidRPr="00CC4D9C">
        <w:rPr>
          <w:rFonts w:ascii="Arial" w:hAnsi="Arial" w:cs="Arial"/>
          <w:b/>
          <w:bCs/>
          <w:sz w:val="28"/>
          <w:szCs w:val="28"/>
        </w:rPr>
        <w:t>TABLE OF CONTENTS</w:t>
      </w:r>
    </w:p>
    <w:p w:rsidR="00B5018F" w:rsidRPr="00CC4D9C" w:rsidRDefault="00B5018F" w:rsidP="00B5018F">
      <w:pPr>
        <w:rPr>
          <w:rFonts w:ascii="Arial" w:hAnsi="Arial" w:cs="Arial"/>
        </w:rPr>
      </w:pPr>
    </w:p>
    <w:p w:rsidR="00B5018F" w:rsidRPr="00CC4D9C" w:rsidRDefault="00B5018F" w:rsidP="00B5018F">
      <w:pPr>
        <w:suppressLineNumbers/>
        <w:spacing w:after="120"/>
        <w:jc w:val="center"/>
        <w:rPr>
          <w:rFonts w:ascii="Arial" w:hAnsi="Arial" w:cs="Arial"/>
          <w:bCs/>
          <w:iCs/>
          <w:u w:val="single"/>
        </w:rPr>
      </w:pPr>
      <w:r w:rsidRPr="00CC4D9C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</w:t>
      </w:r>
      <w:r w:rsidRPr="00CC4D9C">
        <w:rPr>
          <w:rFonts w:ascii="Arial" w:hAnsi="Arial" w:cs="Arial"/>
          <w:bCs/>
          <w:iCs/>
          <w:u w:val="single"/>
        </w:rPr>
        <w:t>Page</w:t>
      </w:r>
    </w:p>
    <w:p w:rsidR="00687533" w:rsidRPr="00687533" w:rsidRDefault="009A26E9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b/>
          <w:bCs/>
        </w:rPr>
        <w:fldChar w:fldCharType="begin"/>
      </w:r>
      <w:r w:rsidR="00B5018F" w:rsidRPr="00687533">
        <w:rPr>
          <w:rFonts w:ascii="Arial" w:hAnsi="Arial" w:cs="Arial"/>
          <w:b/>
          <w:bCs/>
        </w:rPr>
        <w:instrText xml:space="preserve"> TOC \o </w:instrText>
      </w:r>
      <w:r w:rsidRPr="00687533">
        <w:rPr>
          <w:rFonts w:ascii="Arial" w:hAnsi="Arial" w:cs="Arial"/>
          <w:b/>
          <w:bCs/>
        </w:rPr>
        <w:fldChar w:fldCharType="separate"/>
      </w:r>
      <w:r w:rsidR="00687533" w:rsidRPr="00687533">
        <w:rPr>
          <w:rFonts w:ascii="Arial" w:hAnsi="Arial" w:cs="Arial"/>
          <w:noProof/>
        </w:rPr>
        <w:t>LIST OF TABLES AND FIGURES</w:t>
      </w:r>
      <w:r w:rsidR="00687533" w:rsidRPr="00687533">
        <w:rPr>
          <w:rFonts w:ascii="Arial" w:hAnsi="Arial" w:cs="Arial"/>
          <w:noProof/>
        </w:rPr>
        <w:tab/>
      </w:r>
      <w:r w:rsidRPr="00687533">
        <w:rPr>
          <w:rFonts w:ascii="Arial" w:hAnsi="Arial" w:cs="Arial"/>
          <w:noProof/>
        </w:rPr>
        <w:fldChar w:fldCharType="begin"/>
      </w:r>
      <w:r w:rsidR="00687533" w:rsidRPr="00687533">
        <w:rPr>
          <w:rFonts w:ascii="Arial" w:hAnsi="Arial" w:cs="Arial"/>
          <w:noProof/>
        </w:rPr>
        <w:instrText xml:space="preserve"> PAGEREF _Toc267660398 \h </w:instrText>
      </w:r>
      <w:r w:rsidRPr="00687533">
        <w:rPr>
          <w:rFonts w:ascii="Arial" w:hAnsi="Arial" w:cs="Arial"/>
          <w:noProof/>
        </w:rPr>
      </w:r>
      <w:r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7</w:t>
      </w:r>
      <w:r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1.</w:t>
      </w:r>
      <w:r w:rsidRPr="00687533">
        <w:rPr>
          <w:rFonts w:ascii="Arial" w:eastAsia="SimSun" w:hAnsi="Arial" w:cs="Arial"/>
          <w:noProof/>
          <w:lang w:eastAsia="zh-CN"/>
        </w:rPr>
        <w:tab/>
      </w:r>
      <w:r w:rsidRPr="00687533">
        <w:rPr>
          <w:rFonts w:ascii="Arial" w:hAnsi="Arial" w:cs="Arial"/>
          <w:noProof/>
        </w:rPr>
        <w:t xml:space="preserve"> PRODUCT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_Toc267660399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8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1.1.  Product Description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_Toc267660400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8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1.2.  Product Team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_Toc267660401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8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1.3.  Product Development History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_Toc267660402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8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2.</w:t>
      </w:r>
      <w:r w:rsidRPr="00687533">
        <w:rPr>
          <w:rFonts w:ascii="Arial" w:eastAsia="SimSun" w:hAnsi="Arial" w:cs="Arial"/>
          <w:noProof/>
          <w:lang w:eastAsia="zh-CN"/>
        </w:rPr>
        <w:tab/>
      </w:r>
      <w:r w:rsidRPr="00687533">
        <w:rPr>
          <w:rFonts w:ascii="Arial" w:hAnsi="Arial" w:cs="Arial"/>
          <w:noProof/>
        </w:rPr>
        <w:t>ALGORITHM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_Toc267660403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9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2.1.  Algorithm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_Toc267660404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9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 xml:space="preserve">2.2.  Satellite </w:t>
      </w:r>
      <w:r w:rsidR="007C3DAA">
        <w:rPr>
          <w:rFonts w:ascii="Arial" w:hAnsi="Arial" w:cs="Arial"/>
          <w:noProof/>
        </w:rPr>
        <w:t>Instrument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_Toc267660405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9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2.3.  Ancillary Data</w:t>
      </w:r>
      <w:r w:rsidR="007C3DAA">
        <w:rPr>
          <w:rFonts w:ascii="Arial" w:hAnsi="Arial" w:cs="Arial"/>
          <w:noProof/>
        </w:rPr>
        <w:t xml:space="preserve">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_Toc267660406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9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 xml:space="preserve">2.4.  </w:t>
      </w:r>
      <w:r w:rsidR="007C3DAA">
        <w:rPr>
          <w:rFonts w:ascii="Arial" w:hAnsi="Arial" w:cs="Arial"/>
          <w:noProof/>
        </w:rPr>
        <w:t xml:space="preserve">Sateallite </w:t>
      </w:r>
      <w:r w:rsidRPr="00687533">
        <w:rPr>
          <w:rFonts w:ascii="Arial" w:hAnsi="Arial" w:cs="Arial"/>
          <w:noProof/>
        </w:rPr>
        <w:t>Data Preprocessing</w:t>
      </w:r>
      <w:r w:rsidR="007C3DAA">
        <w:rPr>
          <w:rFonts w:ascii="Arial" w:hAnsi="Arial" w:cs="Arial"/>
          <w:noProof/>
        </w:rPr>
        <w:t xml:space="preserve"> Overview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_Toc267660407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9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</w:t>
      </w:r>
      <w:r w:rsidRPr="00687533">
        <w:rPr>
          <w:rFonts w:ascii="Arial" w:eastAsia="SimSun" w:hAnsi="Arial" w:cs="Arial"/>
          <w:noProof/>
          <w:lang w:eastAsia="zh-CN"/>
        </w:rPr>
        <w:tab/>
      </w:r>
      <w:r w:rsidRPr="00687533">
        <w:rPr>
          <w:rFonts w:ascii="Arial" w:hAnsi="Arial" w:cs="Arial"/>
          <w:noProof/>
        </w:rPr>
        <w:t xml:space="preserve"> PRODUCTION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_Toc267660408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3.1.  Operational Scenario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_Toc267660409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3.2.  Data Flow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_Toc267660410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3.3.  Procedures</w:t>
      </w:r>
      <w:r w:rsidR="007C3DAA">
        <w:rPr>
          <w:rFonts w:ascii="Arial" w:hAnsi="Arial" w:cs="Arial"/>
          <w:noProof/>
        </w:rPr>
        <w:t xml:space="preserve"> for Normal Operations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_Toc267660411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3.4.  Output Data Preparation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_Toc267660412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3.5.  Output Data</w:t>
      </w:r>
      <w:r w:rsidR="007C3DAA">
        <w:rPr>
          <w:rFonts w:ascii="Arial" w:hAnsi="Arial" w:cs="Arial"/>
          <w:noProof/>
        </w:rPr>
        <w:t xml:space="preserve"> Set Description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_Toc267660413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10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3.6.  Maintenance</w:t>
      </w:r>
      <w:r w:rsidR="007C3DAA">
        <w:rPr>
          <w:rFonts w:ascii="Arial" w:hAnsi="Arial" w:cs="Arial"/>
          <w:noProof/>
        </w:rPr>
        <w:t xml:space="preserve"> History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_Toc267660414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11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4.  PRODUCT ACCESS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_Toc267660415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12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4.1.  Data Archives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_Toc267660416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12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3"/>
        <w:spacing w:before="60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4.1.1.  Archives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_Toc267660417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12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3"/>
        <w:spacing w:before="60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4.1.2.  Archive Data Formats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_Toc267660418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12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 xml:space="preserve">4.2.  </w:t>
      </w:r>
      <w:r w:rsidR="007C3DAA">
        <w:rPr>
          <w:rFonts w:ascii="Arial" w:hAnsi="Arial" w:cs="Arial"/>
          <w:noProof/>
        </w:rPr>
        <w:t xml:space="preserve">Product </w:t>
      </w:r>
      <w:r w:rsidRPr="00687533">
        <w:rPr>
          <w:rFonts w:ascii="Arial" w:hAnsi="Arial" w:cs="Arial"/>
          <w:noProof/>
        </w:rPr>
        <w:t>Access Procedures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_Toc267660419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12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1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  PRODUCT ANALYSIS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_Toc267660420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13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 xml:space="preserve">5.1.  </w:t>
      </w:r>
      <w:r w:rsidR="007C3DAA">
        <w:rPr>
          <w:rFonts w:ascii="Arial" w:hAnsi="Arial" w:cs="Arial"/>
          <w:noProof/>
        </w:rPr>
        <w:t>Required SAB Training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_Toc267660421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13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lastRenderedPageBreak/>
        <w:t>5.2.  Analysis Tools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_Toc267660422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13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5.3.  Menus and Navigation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_Toc267660423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13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5.4.  Quality Diagnostics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_Toc267660424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14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3"/>
        <w:spacing w:before="60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5.4.1.  Quality Control Output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_Toc267660425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14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 w:rsidP="00687533">
      <w:pPr>
        <w:pStyle w:val="TOC3"/>
        <w:spacing w:before="60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5.4.2.  Warnings and Messages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_Toc267660426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14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687533" w:rsidRPr="00687533" w:rsidRDefault="00687533">
      <w:pPr>
        <w:pStyle w:val="TOC2"/>
        <w:rPr>
          <w:rFonts w:ascii="Arial" w:eastAsia="SimSun" w:hAnsi="Arial" w:cs="Arial"/>
          <w:noProof/>
          <w:lang w:eastAsia="zh-CN"/>
        </w:rPr>
      </w:pPr>
      <w:r w:rsidRPr="00687533">
        <w:rPr>
          <w:rFonts w:ascii="Arial" w:hAnsi="Arial" w:cs="Arial"/>
          <w:noProof/>
        </w:rPr>
        <w:t>5.5.  Product Accuracy</w:t>
      </w:r>
      <w:r w:rsidRPr="00687533">
        <w:rPr>
          <w:rFonts w:ascii="Arial" w:hAnsi="Arial" w:cs="Arial"/>
          <w:noProof/>
        </w:rPr>
        <w:tab/>
      </w:r>
      <w:r w:rsidR="009A26E9" w:rsidRPr="00687533">
        <w:rPr>
          <w:rFonts w:ascii="Arial" w:hAnsi="Arial" w:cs="Arial"/>
          <w:noProof/>
        </w:rPr>
        <w:fldChar w:fldCharType="begin"/>
      </w:r>
      <w:r w:rsidRPr="00687533">
        <w:rPr>
          <w:rFonts w:ascii="Arial" w:hAnsi="Arial" w:cs="Arial"/>
          <w:noProof/>
        </w:rPr>
        <w:instrText xml:space="preserve"> PAGEREF _Toc267660427 \h </w:instrText>
      </w:r>
      <w:r w:rsidR="009A26E9" w:rsidRPr="00687533">
        <w:rPr>
          <w:rFonts w:ascii="Arial" w:hAnsi="Arial" w:cs="Arial"/>
          <w:noProof/>
        </w:rPr>
      </w:r>
      <w:r w:rsidR="009A26E9" w:rsidRPr="00687533">
        <w:rPr>
          <w:rFonts w:ascii="Arial" w:hAnsi="Arial" w:cs="Arial"/>
          <w:noProof/>
        </w:rPr>
        <w:fldChar w:fldCharType="separate"/>
      </w:r>
      <w:r w:rsidR="00BE5E6D">
        <w:rPr>
          <w:rFonts w:ascii="Arial" w:hAnsi="Arial" w:cs="Arial"/>
          <w:noProof/>
        </w:rPr>
        <w:t>14</w:t>
      </w:r>
      <w:r w:rsidR="009A26E9" w:rsidRPr="00687533">
        <w:rPr>
          <w:rFonts w:ascii="Arial" w:hAnsi="Arial" w:cs="Arial"/>
          <w:noProof/>
        </w:rPr>
        <w:fldChar w:fldCharType="end"/>
      </w:r>
    </w:p>
    <w:p w:rsidR="00145FCA" w:rsidRDefault="009A26E9" w:rsidP="00145FCA">
      <w:r w:rsidRPr="00687533">
        <w:rPr>
          <w:rFonts w:ascii="Arial" w:hAnsi="Arial" w:cs="Arial"/>
          <w:b/>
          <w:bCs/>
        </w:rPr>
        <w:fldChar w:fldCharType="end"/>
      </w:r>
      <w:r w:rsidR="00B5018F">
        <w:br w:type="page"/>
      </w:r>
    </w:p>
    <w:p w:rsidR="00145FCA" w:rsidRPr="000D36B6" w:rsidRDefault="00145FCA" w:rsidP="00145FCA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2" w:name="_Toc267305606"/>
      <w:bookmarkStart w:id="3" w:name="_Toc267660398"/>
      <w:bookmarkStart w:id="4" w:name="_Toc261615025"/>
      <w:bookmarkStart w:id="5" w:name="_Toc434393140"/>
      <w:bookmarkStart w:id="6" w:name="_Toc482430503"/>
      <w:r w:rsidRPr="000D36B6">
        <w:rPr>
          <w:rFonts w:ascii="Arial" w:hAnsi="Arial" w:cs="Arial"/>
          <w:sz w:val="28"/>
          <w:szCs w:val="28"/>
        </w:rPr>
        <w:t xml:space="preserve">LIST OF </w:t>
      </w:r>
      <w:r>
        <w:rPr>
          <w:rFonts w:ascii="Arial" w:hAnsi="Arial" w:cs="Arial"/>
          <w:sz w:val="28"/>
          <w:szCs w:val="28"/>
        </w:rPr>
        <w:t xml:space="preserve">TABLES AND </w:t>
      </w:r>
      <w:r w:rsidRPr="000D36B6">
        <w:rPr>
          <w:rFonts w:ascii="Arial" w:hAnsi="Arial" w:cs="Arial"/>
          <w:sz w:val="28"/>
          <w:szCs w:val="28"/>
        </w:rPr>
        <w:t>FIGURES</w:t>
      </w:r>
      <w:bookmarkEnd w:id="2"/>
      <w:bookmarkEnd w:id="3"/>
    </w:p>
    <w:p w:rsidR="00145FCA" w:rsidRDefault="00145FCA" w:rsidP="00145FCA">
      <w:pPr>
        <w:pStyle w:val="TableofFigures"/>
        <w:tabs>
          <w:tab w:val="left" w:pos="2880"/>
          <w:tab w:val="right" w:leader="dot" w:pos="9710"/>
        </w:tabs>
        <w:rPr>
          <w:rFonts w:cs="Arial"/>
          <w:bCs/>
          <w:iCs/>
          <w:u w:val="single"/>
        </w:rPr>
      </w:pPr>
      <w:r w:rsidRPr="00163E6D">
        <w:rPr>
          <w:rFonts w:cs="Arial"/>
          <w:b/>
          <w:bCs/>
          <w:iCs/>
        </w:rPr>
        <w:t xml:space="preserve">                                                                                                 </w:t>
      </w:r>
      <w:r>
        <w:rPr>
          <w:rFonts w:cs="Arial"/>
          <w:b/>
          <w:bCs/>
          <w:iCs/>
        </w:rPr>
        <w:t xml:space="preserve"> </w:t>
      </w:r>
      <w:r w:rsidRPr="00163E6D">
        <w:rPr>
          <w:rFonts w:cs="Arial"/>
          <w:b/>
          <w:bCs/>
          <w:iCs/>
        </w:rPr>
        <w:t xml:space="preserve"> </w:t>
      </w:r>
      <w:r>
        <w:rPr>
          <w:rFonts w:cs="Arial"/>
          <w:b/>
          <w:bCs/>
          <w:iCs/>
        </w:rPr>
        <w:t xml:space="preserve">                                  </w:t>
      </w:r>
      <w:r w:rsidRPr="00163E6D">
        <w:rPr>
          <w:rFonts w:cs="Arial"/>
          <w:bCs/>
          <w:iCs/>
          <w:u w:val="single"/>
        </w:rPr>
        <w:t>Page</w:t>
      </w:r>
    </w:p>
    <w:p w:rsidR="00145FCA" w:rsidRDefault="00145FCA" w:rsidP="00145FCA">
      <w:pPr>
        <w:pStyle w:val="TableofFigures"/>
        <w:tabs>
          <w:tab w:val="left" w:pos="2880"/>
          <w:tab w:val="right" w:leader="dot" w:pos="9710"/>
        </w:tabs>
        <w:rPr>
          <w:rFonts w:cs="Arial"/>
          <w:bCs/>
          <w:iCs/>
          <w:u w:val="single"/>
        </w:rPr>
      </w:pPr>
    </w:p>
    <w:p w:rsidR="00145FCA" w:rsidRDefault="009A26E9" w:rsidP="00145FCA">
      <w:pPr>
        <w:pStyle w:val="TableofFigures"/>
        <w:tabs>
          <w:tab w:val="left" w:pos="2880"/>
          <w:tab w:val="right" w:leader="dot" w:pos="9710"/>
        </w:tabs>
        <w:spacing w:before="120"/>
        <w:rPr>
          <w:rFonts w:ascii="Times New Roman" w:eastAsia="SimSun" w:hAnsi="Times New Roman"/>
          <w:noProof/>
          <w:lang w:eastAsia="zh-CN"/>
        </w:rPr>
      </w:pPr>
      <w:r w:rsidRPr="00146C76">
        <w:rPr>
          <w:rFonts w:cs="Arial"/>
        </w:rPr>
        <w:fldChar w:fldCharType="begin"/>
      </w:r>
      <w:r w:rsidR="00145FCA" w:rsidRPr="00146C76">
        <w:rPr>
          <w:rFonts w:cs="Arial"/>
        </w:rPr>
        <w:instrText xml:space="preserve"> TOC \h \z \t "Table of Figures" \c </w:instrText>
      </w:r>
      <w:r w:rsidRPr="00146C76">
        <w:rPr>
          <w:rFonts w:cs="Arial"/>
        </w:rPr>
        <w:fldChar w:fldCharType="separate"/>
      </w:r>
      <w:hyperlink w:anchor="_Toc267305514" w:history="1">
        <w:r w:rsidR="00145FCA" w:rsidRPr="007A203F">
          <w:rPr>
            <w:rStyle w:val="Hyperlink"/>
            <w:rFonts w:cs="Arial"/>
            <w:noProof/>
          </w:rPr>
          <w:t>Table X – Table Title</w:t>
        </w:r>
        <w:r w:rsidR="00145FCA">
          <w:rPr>
            <w:noProof/>
            <w:webHidden/>
          </w:rPr>
          <w:tab/>
        </w:r>
        <w:r w:rsidR="00145FC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FCA">
          <w:rPr>
            <w:noProof/>
            <w:webHidden/>
          </w:rPr>
          <w:instrText xml:space="preserve"> PAGEREF _Toc267305514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F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5FCA" w:rsidRDefault="009A26E9" w:rsidP="00145FCA">
      <w:pPr>
        <w:pStyle w:val="TableofFigures"/>
        <w:tabs>
          <w:tab w:val="right" w:leader="dot" w:pos="9710"/>
        </w:tabs>
        <w:spacing w:before="120"/>
        <w:rPr>
          <w:rFonts w:ascii="Times New Roman" w:eastAsia="SimSun" w:hAnsi="Times New Roman"/>
          <w:noProof/>
          <w:lang w:eastAsia="zh-CN"/>
        </w:rPr>
      </w:pPr>
      <w:hyperlink w:anchor="_Toc267305515" w:history="1">
        <w:r w:rsidR="00145FCA" w:rsidRPr="007A203F">
          <w:rPr>
            <w:rStyle w:val="Hyperlink"/>
            <w:rFonts w:cs="Arial"/>
            <w:bCs/>
            <w:noProof/>
          </w:rPr>
          <w:t>Figure X – Figure Caption</w:t>
        </w:r>
        <w:r w:rsidR="00145FC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FCA">
          <w:rPr>
            <w:noProof/>
            <w:webHidden/>
          </w:rPr>
          <w:instrText xml:space="preserve"> PAGEREF _Toc267305515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F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5FCA" w:rsidRPr="00CC5323" w:rsidRDefault="009A26E9" w:rsidP="00145FCA">
      <w:pPr>
        <w:spacing w:before="120" w:after="240"/>
        <w:rPr>
          <w:rFonts w:ascii="Arial" w:hAnsi="Arial" w:cs="Arial"/>
        </w:rPr>
      </w:pPr>
      <w:r w:rsidRPr="00146C76">
        <w:rPr>
          <w:rFonts w:ascii="Arial" w:hAnsi="Arial" w:cs="Arial"/>
        </w:rPr>
        <w:fldChar w:fldCharType="end"/>
      </w:r>
      <w:bookmarkEnd w:id="4"/>
      <w:bookmarkEnd w:id="5"/>
      <w:bookmarkEnd w:id="6"/>
    </w:p>
    <w:p w:rsidR="00145FCA" w:rsidRDefault="00145FCA" w:rsidP="00145FCA"/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rPr>
          <w:rFonts w:ascii="Arial" w:hAnsi="Arial" w:cs="Arial"/>
        </w:rPr>
      </w:pPr>
    </w:p>
    <w:p w:rsidR="00145FCA" w:rsidRPr="0081324A" w:rsidRDefault="00145FCA" w:rsidP="00145FCA">
      <w:pPr>
        <w:pStyle w:val="TableofFigures"/>
        <w:jc w:val="center"/>
        <w:rPr>
          <w:rFonts w:cs="Arial"/>
          <w:bCs/>
        </w:rPr>
      </w:pPr>
      <w:bookmarkStart w:id="7" w:name="_Toc267305515"/>
      <w:r>
        <w:rPr>
          <w:rFonts w:cs="Arial"/>
          <w:bCs/>
        </w:rPr>
        <w:t>Figure X</w:t>
      </w:r>
      <w:r w:rsidRPr="0081324A">
        <w:rPr>
          <w:rFonts w:cs="Arial"/>
          <w:bCs/>
        </w:rPr>
        <w:t xml:space="preserve"> – </w:t>
      </w:r>
      <w:r>
        <w:rPr>
          <w:rFonts w:cs="Arial"/>
          <w:bCs/>
        </w:rPr>
        <w:t>Figure Caption</w:t>
      </w:r>
      <w:bookmarkEnd w:id="7"/>
    </w:p>
    <w:p w:rsidR="00145FCA" w:rsidRDefault="00145FCA" w:rsidP="00145FCA"/>
    <w:p w:rsidR="00145FCA" w:rsidRDefault="00145FCA" w:rsidP="00145FCA"/>
    <w:p w:rsidR="00145FCA" w:rsidRDefault="00145FCA" w:rsidP="00145FCA"/>
    <w:p w:rsidR="00145FCA" w:rsidRPr="001176E3" w:rsidRDefault="00145FCA" w:rsidP="00145FCA">
      <w:pPr>
        <w:pStyle w:val="Table-Head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8" w:name="_Toc267305449"/>
      <w:r w:rsidRPr="001176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Table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X</w:t>
      </w:r>
      <w:r w:rsidRPr="001176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Table Title</w:t>
      </w:r>
      <w:bookmarkEnd w:id="8"/>
    </w:p>
    <w:p w:rsidR="00145FCA" w:rsidRPr="00033629" w:rsidRDefault="00145FCA" w:rsidP="00145FCA">
      <w:pPr>
        <w:rPr>
          <w:rFonts w:ascii="Arial" w:hAnsi="Arial" w:cs="Arial"/>
        </w:rPr>
      </w:pPr>
    </w:p>
    <w:p w:rsidR="00145FCA" w:rsidRPr="00033629" w:rsidRDefault="00145FCA" w:rsidP="00145FCA">
      <w:pPr>
        <w:rPr>
          <w:rFonts w:ascii="Arial" w:hAnsi="Arial" w:cs="Arial"/>
        </w:rPr>
      </w:pPr>
    </w:p>
    <w:p w:rsidR="00145FCA" w:rsidRPr="00033629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rPr>
          <w:rFonts w:ascii="Arial" w:hAnsi="Arial" w:cs="Arial"/>
        </w:rPr>
      </w:pPr>
      <w:r w:rsidRPr="00033629">
        <w:rPr>
          <w:rFonts w:ascii="Arial" w:hAnsi="Arial" w:cs="Arial"/>
        </w:rPr>
        <w:t xml:space="preserve">Note that these figure captions and table titles are generic placeholders. </w:t>
      </w:r>
      <w:r>
        <w:rPr>
          <w:rFonts w:ascii="Arial" w:hAnsi="Arial" w:cs="Arial"/>
        </w:rPr>
        <w:t xml:space="preserve">When actual figures and tables are inserted into the </w:t>
      </w:r>
      <w:r w:rsidR="00687533">
        <w:rPr>
          <w:rFonts w:ascii="Arial" w:hAnsi="Arial" w:cs="Arial"/>
        </w:rPr>
        <w:t>IU</w:t>
      </w:r>
      <w:r>
        <w:rPr>
          <w:rFonts w:ascii="Arial" w:hAnsi="Arial" w:cs="Arial"/>
        </w:rPr>
        <w:t>M, they should be numbered according to this convention:</w:t>
      </w: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The first figure for a given main section (e.g. Section 3) should be numbered Figure 3-1, etc.</w:t>
      </w:r>
    </w:p>
    <w:p w:rsidR="00145FCA" w:rsidRDefault="00145FCA" w:rsidP="00145FCA">
      <w:pPr>
        <w:rPr>
          <w:rFonts w:ascii="Arial" w:hAnsi="Arial" w:cs="Arial"/>
        </w:rPr>
      </w:pPr>
      <w:r w:rsidRPr="00033629">
        <w:rPr>
          <w:rFonts w:ascii="Arial" w:hAnsi="Arial" w:cs="Arial"/>
        </w:rPr>
        <w:t xml:space="preserve"> </w:t>
      </w:r>
    </w:p>
    <w:p w:rsidR="00145FCA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The first table for a given main section (e.g. Section 4) should be numbered Table 4-1, etc.</w:t>
      </w:r>
    </w:p>
    <w:p w:rsidR="003734A0" w:rsidRDefault="00145FCA" w:rsidP="003734A0">
      <w:r>
        <w:br w:type="page"/>
      </w:r>
    </w:p>
    <w:p w:rsidR="003271F1" w:rsidRPr="00CC4D9C" w:rsidRDefault="009A26E9" w:rsidP="000B5699">
      <w:pPr>
        <w:pStyle w:val="Heading1"/>
        <w:spacing w:after="240"/>
        <w:rPr>
          <w:rFonts w:ascii="Arial" w:hAnsi="Arial" w:cs="Arial"/>
        </w:rPr>
      </w:pPr>
      <w:r w:rsidRPr="00CC4D9C">
        <w:rPr>
          <w:rFonts w:ascii="Arial" w:hAnsi="Arial" w:cs="Arial"/>
        </w:rPr>
        <w:fldChar w:fldCharType="begin"/>
      </w:r>
      <w:r w:rsidR="003271F1" w:rsidRPr="00CC4D9C">
        <w:rPr>
          <w:rFonts w:ascii="Arial" w:hAnsi="Arial" w:cs="Arial"/>
        </w:rPr>
        <w:instrText>AUTONUMLGL</w:instrText>
      </w:r>
      <w:bookmarkStart w:id="9" w:name="_Toc179734067"/>
      <w:bookmarkStart w:id="10" w:name="_Toc267660399"/>
      <w:r w:rsidRPr="00CC4D9C">
        <w:rPr>
          <w:rFonts w:ascii="Arial" w:hAnsi="Arial" w:cs="Arial"/>
        </w:rPr>
        <w:fldChar w:fldCharType="end"/>
      </w:r>
      <w:r w:rsidR="003271F1" w:rsidRPr="00CC4D9C">
        <w:rPr>
          <w:rFonts w:ascii="Arial" w:hAnsi="Arial" w:cs="Arial"/>
        </w:rPr>
        <w:tab/>
        <w:t xml:space="preserve"> </w:t>
      </w:r>
      <w:bookmarkEnd w:id="0"/>
      <w:bookmarkEnd w:id="1"/>
      <w:bookmarkEnd w:id="9"/>
      <w:r w:rsidR="000B5699">
        <w:rPr>
          <w:rFonts w:ascii="Arial" w:hAnsi="Arial" w:cs="Arial"/>
        </w:rPr>
        <w:t>PRODUCT</w:t>
      </w:r>
      <w:r w:rsidR="00755C99">
        <w:rPr>
          <w:rFonts w:ascii="Arial" w:hAnsi="Arial" w:cs="Arial"/>
        </w:rPr>
        <w:t xml:space="preserve"> OVERVIEW</w:t>
      </w:r>
      <w:bookmarkEnd w:id="10"/>
    </w:p>
    <w:p w:rsidR="00145FCA" w:rsidRPr="00033629" w:rsidRDefault="00145FCA" w:rsidP="00145FCA">
      <w:pPr>
        <w:suppressLineNumbers/>
        <w:rPr>
          <w:rFonts w:ascii="Arial" w:hAnsi="Arial" w:cs="Arial"/>
        </w:rPr>
      </w:pPr>
    </w:p>
    <w:p w:rsidR="00145FCA" w:rsidRPr="00033629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Figures used in Section 1</w:t>
      </w:r>
      <w:r w:rsidRPr="00033629">
        <w:rPr>
          <w:rFonts w:ascii="Arial" w:hAnsi="Arial" w:cs="Arial"/>
        </w:rPr>
        <w:t xml:space="preserve"> should be numbered F</w:t>
      </w:r>
      <w:r>
        <w:rPr>
          <w:rFonts w:ascii="Arial" w:hAnsi="Arial" w:cs="Arial"/>
        </w:rPr>
        <w:t>igure 1-1, Figure 1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Tables used in Section 1</w:t>
      </w:r>
      <w:r w:rsidRPr="00033629">
        <w:rPr>
          <w:rFonts w:ascii="Arial" w:hAnsi="Arial" w:cs="Arial"/>
        </w:rPr>
        <w:t xml:space="preserve"> should be numbered </w:t>
      </w:r>
      <w:r>
        <w:rPr>
          <w:rFonts w:ascii="Arial" w:hAnsi="Arial" w:cs="Arial"/>
        </w:rPr>
        <w:t>Table 1</w:t>
      </w:r>
      <w:r w:rsidRPr="00033629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Table 1</w:t>
      </w:r>
      <w:r w:rsidRPr="00033629">
        <w:rPr>
          <w:rFonts w:ascii="Arial" w:hAnsi="Arial" w:cs="Arial"/>
        </w:rPr>
        <w:t>-2, etc.</w:t>
      </w:r>
    </w:p>
    <w:p w:rsidR="00145FCA" w:rsidRPr="0075724F" w:rsidRDefault="00145FCA" w:rsidP="00145FCA">
      <w:pPr>
        <w:pStyle w:val="NormalIndent"/>
        <w:ind w:left="0"/>
        <w:rPr>
          <w:rFonts w:ascii="Arial" w:hAnsi="Arial" w:cs="Arial"/>
        </w:rPr>
      </w:pPr>
    </w:p>
    <w:p w:rsidR="00036BE3" w:rsidRDefault="009A26E9" w:rsidP="0055260E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55260E" w:rsidRPr="00A20F91">
        <w:rPr>
          <w:rFonts w:ascii="Arial" w:hAnsi="Arial" w:cs="Arial"/>
        </w:rPr>
        <w:instrText>AUTONUMLGL</w:instrText>
      </w:r>
      <w:bookmarkStart w:id="11" w:name="_Toc267660400"/>
      <w:r w:rsidRPr="00A20F91">
        <w:rPr>
          <w:rFonts w:ascii="Arial" w:hAnsi="Arial" w:cs="Arial"/>
        </w:rPr>
        <w:fldChar w:fldCharType="end"/>
      </w:r>
      <w:r w:rsidR="0055260E" w:rsidRPr="00A20F91">
        <w:rPr>
          <w:rFonts w:ascii="Arial" w:hAnsi="Arial" w:cs="Arial"/>
        </w:rPr>
        <w:t xml:space="preserve">  </w:t>
      </w:r>
      <w:r w:rsidR="0055260E">
        <w:rPr>
          <w:rFonts w:ascii="Arial" w:hAnsi="Arial" w:cs="Arial"/>
        </w:rPr>
        <w:t xml:space="preserve">Product </w:t>
      </w:r>
      <w:bookmarkEnd w:id="11"/>
      <w:r w:rsidR="00036BE3">
        <w:rPr>
          <w:rFonts w:ascii="Arial" w:hAnsi="Arial" w:cs="Arial"/>
        </w:rPr>
        <w:t xml:space="preserve">Description </w:t>
      </w:r>
    </w:p>
    <w:p w:rsidR="0055260E" w:rsidRPr="00036BE3" w:rsidRDefault="00036BE3" w:rsidP="00036BE3">
      <w:pPr>
        <w:pStyle w:val="NormalIndent"/>
        <w:ind w:left="0"/>
        <w:rPr>
          <w:rFonts w:ascii="Arial" w:hAnsi="Arial" w:cs="Arial"/>
          <w:b/>
          <w:bCs/>
          <w:highlight w:val="yellow"/>
          <w:u w:val="single"/>
        </w:rPr>
      </w:pPr>
      <w:r w:rsidRPr="00036BE3">
        <w:rPr>
          <w:rFonts w:ascii="Arial" w:hAnsi="Arial" w:cs="Arial"/>
          <w:b/>
          <w:bCs/>
          <w:highlight w:val="yellow"/>
          <w:u w:val="single"/>
        </w:rPr>
        <w:t>Writers</w:t>
      </w:r>
      <w:r w:rsidRPr="00036BE3">
        <w:rPr>
          <w:rFonts w:ascii="Arial" w:hAnsi="Arial" w:cs="Arial"/>
          <w:b/>
          <w:bCs/>
          <w:highlight w:val="yellow"/>
          <w:u w:val="single"/>
        </w:rPr>
        <w:t xml:space="preserve">: </w:t>
      </w:r>
      <w:r w:rsidRPr="00036BE3">
        <w:rPr>
          <w:rFonts w:ascii="Arial" w:hAnsi="Arial" w:cs="Arial"/>
          <w:bCs/>
          <w:highlight w:val="yellow"/>
        </w:rPr>
        <w:t>Algorithm Scientists.</w:t>
      </w:r>
    </w:p>
    <w:p w:rsidR="00755C99" w:rsidRDefault="008A11B9" w:rsidP="00755C99">
      <w:pPr>
        <w:suppressLineNumbers/>
        <w:rPr>
          <w:rFonts w:ascii="Arial" w:hAnsi="Arial" w:cs="Arial"/>
          <w:i/>
          <w:iCs/>
        </w:rPr>
      </w:pPr>
      <w:proofErr w:type="gramStart"/>
      <w:r w:rsidRPr="002B1AD2">
        <w:rPr>
          <w:rFonts w:ascii="Arial" w:hAnsi="Arial" w:cs="Arial"/>
        </w:rPr>
        <w:t>Product description with sufficient detail so that the user understan</w:t>
      </w:r>
      <w:r>
        <w:rPr>
          <w:rFonts w:ascii="Arial" w:hAnsi="Arial" w:cs="Arial"/>
        </w:rPr>
        <w:t>ds how to use the product files</w:t>
      </w:r>
      <w:r w:rsidR="00755C99" w:rsidRPr="000B5699">
        <w:rPr>
          <w:rFonts w:ascii="Arial" w:hAnsi="Arial" w:cs="Arial"/>
        </w:rPr>
        <w:t>.</w:t>
      </w:r>
      <w:proofErr w:type="gramEnd"/>
      <w:r w:rsidR="00755C99">
        <w:rPr>
          <w:rFonts w:ascii="Arial" w:hAnsi="Arial" w:cs="Arial"/>
        </w:rPr>
        <w:t xml:space="preserve"> </w:t>
      </w:r>
      <w:r w:rsidR="00755C99" w:rsidRPr="0075724F">
        <w:rPr>
          <w:rFonts w:ascii="Arial" w:hAnsi="Arial" w:cs="Arial"/>
          <w:i/>
          <w:iCs/>
        </w:rPr>
        <w:t xml:space="preserve">(Document Object </w:t>
      </w:r>
      <w:r w:rsidR="00755C99">
        <w:rPr>
          <w:rFonts w:ascii="Arial" w:hAnsi="Arial" w:cs="Arial"/>
          <w:i/>
          <w:iCs/>
        </w:rPr>
        <w:t>34)</w:t>
      </w:r>
    </w:p>
    <w:p w:rsidR="003A583D" w:rsidRPr="000B5699" w:rsidRDefault="003A583D" w:rsidP="000B5699">
      <w:pPr>
        <w:suppressLineNumbers/>
        <w:rPr>
          <w:rFonts w:ascii="Arial" w:hAnsi="Arial" w:cs="Arial"/>
        </w:rPr>
      </w:pPr>
    </w:p>
    <w:p w:rsidR="0055260E" w:rsidRDefault="009A26E9" w:rsidP="000B5699">
      <w:pPr>
        <w:pStyle w:val="Heading2"/>
        <w:spacing w:after="240"/>
        <w:rPr>
          <w:rFonts w:ascii="Arial" w:hAnsi="Arial" w:cs="Arial"/>
        </w:rPr>
      </w:pPr>
      <w:r w:rsidRPr="0075724F">
        <w:rPr>
          <w:rFonts w:ascii="Arial" w:hAnsi="Arial" w:cs="Arial"/>
        </w:rPr>
        <w:fldChar w:fldCharType="begin"/>
      </w:r>
      <w:r w:rsidR="0055260E" w:rsidRPr="0075724F">
        <w:rPr>
          <w:rFonts w:ascii="Arial" w:hAnsi="Arial" w:cs="Arial"/>
        </w:rPr>
        <w:instrText>AUTONUMLGL</w:instrText>
      </w:r>
      <w:bookmarkStart w:id="12" w:name="_Toc267660401"/>
      <w:r w:rsidRPr="0075724F">
        <w:rPr>
          <w:rFonts w:ascii="Arial" w:hAnsi="Arial" w:cs="Arial"/>
        </w:rPr>
        <w:fldChar w:fldCharType="end"/>
      </w:r>
      <w:r w:rsidR="0055260E" w:rsidRPr="0075724F">
        <w:rPr>
          <w:rFonts w:ascii="Arial" w:hAnsi="Arial" w:cs="Arial"/>
        </w:rPr>
        <w:t xml:space="preserve">  </w:t>
      </w:r>
      <w:r w:rsidR="000B5699">
        <w:rPr>
          <w:rFonts w:ascii="Arial" w:hAnsi="Arial" w:cs="Arial"/>
        </w:rPr>
        <w:t xml:space="preserve">Product </w:t>
      </w:r>
      <w:r w:rsidR="00755C99">
        <w:rPr>
          <w:rFonts w:ascii="Arial" w:hAnsi="Arial" w:cs="Arial"/>
        </w:rPr>
        <w:t>Team</w:t>
      </w:r>
      <w:bookmarkEnd w:id="12"/>
    </w:p>
    <w:p w:rsidR="00036BE3" w:rsidRPr="00036BE3" w:rsidRDefault="00036BE3" w:rsidP="00036BE3">
      <w:pPr>
        <w:pStyle w:val="NormalIndent"/>
        <w:ind w:left="0"/>
        <w:rPr>
          <w:rFonts w:ascii="Arial" w:hAnsi="Arial" w:cs="Arial"/>
          <w:bCs/>
          <w:highlight w:val="yellow"/>
        </w:rPr>
      </w:pPr>
      <w:r w:rsidRPr="00036BE3">
        <w:rPr>
          <w:rFonts w:ascii="Arial" w:hAnsi="Arial" w:cs="Arial"/>
          <w:b/>
          <w:bCs/>
          <w:highlight w:val="yellow"/>
          <w:u w:val="single"/>
        </w:rPr>
        <w:t xml:space="preserve">Writers: </w:t>
      </w:r>
      <w:r w:rsidRPr="00036BE3">
        <w:rPr>
          <w:rFonts w:ascii="Arial" w:hAnsi="Arial" w:cs="Arial"/>
          <w:bCs/>
          <w:highlight w:val="yellow"/>
        </w:rPr>
        <w:t>Development Lead and PAL should collaborate.</w:t>
      </w:r>
    </w:p>
    <w:p w:rsidR="00755C99" w:rsidRDefault="00755C99" w:rsidP="00755C99">
      <w:pPr>
        <w:suppressLineNumbers/>
        <w:rPr>
          <w:rFonts w:ascii="Arial" w:hAnsi="Arial" w:cs="Arial"/>
          <w:i/>
          <w:iCs/>
        </w:rPr>
      </w:pPr>
      <w:r w:rsidRPr="000B5699">
        <w:rPr>
          <w:rFonts w:ascii="Arial" w:hAnsi="Arial" w:cs="Arial"/>
        </w:rPr>
        <w:t>State the product team members (development, help desk and operations), roles, and contact information.  Generic contacts - PAL, development lead, help desk.</w:t>
      </w:r>
      <w:r>
        <w:rPr>
          <w:rFonts w:ascii="Arial" w:hAnsi="Arial" w:cs="Arial"/>
        </w:rPr>
        <w:t xml:space="preserve">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2)</w:t>
      </w:r>
    </w:p>
    <w:p w:rsidR="00755C99" w:rsidRDefault="00755C99" w:rsidP="0055260E">
      <w:pPr>
        <w:pStyle w:val="NormalIndent"/>
        <w:ind w:left="0"/>
        <w:rPr>
          <w:rFonts w:ascii="Arial" w:hAnsi="Arial" w:cs="Arial"/>
        </w:rPr>
      </w:pPr>
    </w:p>
    <w:p w:rsidR="0055260E" w:rsidRPr="0075724F" w:rsidRDefault="009A26E9" w:rsidP="00755C99">
      <w:pPr>
        <w:pStyle w:val="Heading2"/>
        <w:spacing w:after="240"/>
        <w:rPr>
          <w:rFonts w:ascii="Arial" w:hAnsi="Arial" w:cs="Arial"/>
        </w:rPr>
      </w:pPr>
      <w:r w:rsidRPr="0075724F">
        <w:rPr>
          <w:rFonts w:ascii="Arial" w:hAnsi="Arial" w:cs="Arial"/>
        </w:rPr>
        <w:fldChar w:fldCharType="begin"/>
      </w:r>
      <w:r w:rsidR="0055260E" w:rsidRPr="0075724F">
        <w:rPr>
          <w:rFonts w:ascii="Arial" w:hAnsi="Arial" w:cs="Arial"/>
        </w:rPr>
        <w:instrText>AUTONUMLGL</w:instrText>
      </w:r>
      <w:bookmarkStart w:id="13" w:name="_Toc267660402"/>
      <w:r w:rsidRPr="0075724F">
        <w:rPr>
          <w:rFonts w:ascii="Arial" w:hAnsi="Arial" w:cs="Arial"/>
        </w:rPr>
        <w:fldChar w:fldCharType="end"/>
      </w:r>
      <w:r w:rsidR="0055260E" w:rsidRPr="0075724F">
        <w:rPr>
          <w:rFonts w:ascii="Arial" w:hAnsi="Arial" w:cs="Arial"/>
        </w:rPr>
        <w:t xml:space="preserve">  </w:t>
      </w:r>
      <w:r w:rsidR="000B5699">
        <w:rPr>
          <w:rFonts w:ascii="Arial" w:hAnsi="Arial" w:cs="Arial"/>
        </w:rPr>
        <w:t xml:space="preserve">Product </w:t>
      </w:r>
      <w:r w:rsidR="00755C99">
        <w:rPr>
          <w:rFonts w:ascii="Arial" w:hAnsi="Arial" w:cs="Arial"/>
        </w:rPr>
        <w:t>Development History</w:t>
      </w:r>
      <w:bookmarkEnd w:id="13"/>
    </w:p>
    <w:p w:rsidR="00036BE3" w:rsidRDefault="00036BE3" w:rsidP="00755C99">
      <w:pPr>
        <w:pStyle w:val="NormalIndent"/>
        <w:ind w:left="0"/>
        <w:rPr>
          <w:rFonts w:ascii="Arial" w:hAnsi="Arial" w:cs="Arial"/>
        </w:rPr>
      </w:pPr>
      <w:r w:rsidRPr="00036BE3">
        <w:rPr>
          <w:rFonts w:ascii="Arial" w:hAnsi="Arial" w:cs="Arial"/>
          <w:b/>
          <w:bCs/>
          <w:highlight w:val="yellow"/>
          <w:u w:val="single"/>
        </w:rPr>
        <w:t>Writers:</w:t>
      </w:r>
      <w:r w:rsidRPr="00036BE3">
        <w:rPr>
          <w:rFonts w:ascii="Arial" w:hAnsi="Arial" w:cs="Arial"/>
          <w:highlight w:val="yellow"/>
        </w:rPr>
        <w:t xml:space="preserve"> Development Lead.</w:t>
      </w:r>
      <w:r>
        <w:rPr>
          <w:rFonts w:ascii="Arial" w:hAnsi="Arial" w:cs="Arial"/>
        </w:rPr>
        <w:t xml:space="preserve"> </w:t>
      </w:r>
    </w:p>
    <w:p w:rsidR="00755C99" w:rsidRPr="0075724F" w:rsidRDefault="00755C99" w:rsidP="00755C99">
      <w:pPr>
        <w:pStyle w:val="NormalIndent"/>
        <w:ind w:left="0"/>
        <w:rPr>
          <w:rFonts w:ascii="Arial" w:hAnsi="Arial" w:cs="Arial"/>
        </w:rPr>
      </w:pPr>
      <w:r w:rsidRPr="000B5699">
        <w:rPr>
          <w:rFonts w:ascii="Arial" w:hAnsi="Arial" w:cs="Arial"/>
        </w:rPr>
        <w:t>State the major product development steps and milestones, with links to relevant project artifacts.</w:t>
      </w:r>
      <w:r w:rsidRPr="000B5699" w:rsidDel="000B5699">
        <w:rPr>
          <w:rFonts w:ascii="Arial" w:hAnsi="Arial" w:cs="Arial"/>
        </w:rPr>
        <w:t xml:space="preserve">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755C99" w:rsidRDefault="00755C99" w:rsidP="000B5699">
      <w:pPr>
        <w:pStyle w:val="NormalIndent"/>
        <w:ind w:left="0"/>
        <w:rPr>
          <w:rFonts w:ascii="Arial" w:hAnsi="Arial" w:cs="Arial"/>
        </w:rPr>
      </w:pPr>
    </w:p>
    <w:p w:rsidR="00755C99" w:rsidRDefault="00755C99" w:rsidP="000B5699">
      <w:pPr>
        <w:pStyle w:val="NormalIndent"/>
        <w:ind w:left="0"/>
        <w:rPr>
          <w:rFonts w:ascii="Arial" w:hAnsi="Arial" w:cs="Arial"/>
        </w:rPr>
      </w:pPr>
    </w:p>
    <w:p w:rsidR="00755C99" w:rsidRDefault="00755C99" w:rsidP="000B5699">
      <w:pPr>
        <w:pStyle w:val="NormalIndent"/>
        <w:ind w:left="0"/>
        <w:rPr>
          <w:rFonts w:ascii="Arial" w:hAnsi="Arial" w:cs="Arial"/>
        </w:rPr>
      </w:pPr>
    </w:p>
    <w:p w:rsidR="00755C99" w:rsidRDefault="00755C99" w:rsidP="000B5699">
      <w:pPr>
        <w:pStyle w:val="NormalIndent"/>
        <w:ind w:left="0"/>
        <w:rPr>
          <w:rFonts w:ascii="Arial" w:hAnsi="Arial" w:cs="Arial"/>
        </w:rPr>
      </w:pPr>
    </w:p>
    <w:p w:rsidR="00613495" w:rsidRDefault="00613495" w:rsidP="00613495">
      <w:pPr>
        <w:suppressLineNumbers/>
        <w:rPr>
          <w:rFonts w:ascii="Arial" w:hAnsi="Arial" w:cs="Arial"/>
        </w:rPr>
      </w:pPr>
    </w:p>
    <w:p w:rsidR="00613495" w:rsidRPr="00394D9F" w:rsidRDefault="002C05C3" w:rsidP="00613495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14" w:name="Requirements"/>
    <w:bookmarkStart w:id="15" w:name="Documents"/>
    <w:bookmarkStart w:id="16" w:name="_Toc353846070"/>
    <w:bookmarkStart w:id="17" w:name="_Toc413235620"/>
    <w:bookmarkEnd w:id="14"/>
    <w:bookmarkEnd w:id="15"/>
    <w:p w:rsidR="003271F1" w:rsidRPr="006B299B" w:rsidRDefault="009A26E9" w:rsidP="0055260E">
      <w:pPr>
        <w:pStyle w:val="Heading1"/>
        <w:spacing w:after="240"/>
        <w:rPr>
          <w:rFonts w:ascii="Arial" w:hAnsi="Arial" w:cs="Arial"/>
        </w:rPr>
      </w:pPr>
      <w:r w:rsidRPr="006B299B">
        <w:rPr>
          <w:rFonts w:ascii="Arial" w:hAnsi="Arial" w:cs="Arial"/>
        </w:rPr>
        <w:fldChar w:fldCharType="begin"/>
      </w:r>
      <w:r w:rsidR="003271F1" w:rsidRPr="006B299B">
        <w:rPr>
          <w:rFonts w:ascii="Arial" w:hAnsi="Arial" w:cs="Arial"/>
        </w:rPr>
        <w:instrText>AUTONUMLGL</w:instrText>
      </w:r>
      <w:bookmarkStart w:id="18" w:name="_Toc179734073"/>
      <w:bookmarkStart w:id="19" w:name="_Toc267660403"/>
      <w:r w:rsidRPr="006B299B">
        <w:rPr>
          <w:rFonts w:ascii="Arial" w:hAnsi="Arial" w:cs="Arial"/>
        </w:rPr>
        <w:fldChar w:fldCharType="end"/>
      </w:r>
      <w:r w:rsidR="003271F1" w:rsidRPr="006B299B">
        <w:rPr>
          <w:rFonts w:ascii="Arial" w:hAnsi="Arial" w:cs="Arial"/>
        </w:rPr>
        <w:tab/>
      </w:r>
      <w:bookmarkEnd w:id="16"/>
      <w:bookmarkEnd w:id="17"/>
      <w:bookmarkEnd w:id="18"/>
      <w:r w:rsidR="00FF6497">
        <w:rPr>
          <w:rFonts w:ascii="Arial" w:hAnsi="Arial" w:cs="Arial"/>
        </w:rPr>
        <w:t>ALGORITHM</w:t>
      </w:r>
      <w:r w:rsidR="00755C99">
        <w:rPr>
          <w:rFonts w:ascii="Arial" w:hAnsi="Arial" w:cs="Arial"/>
        </w:rPr>
        <w:t xml:space="preserve"> OVERVIEW</w:t>
      </w:r>
      <w:bookmarkEnd w:id="19"/>
    </w:p>
    <w:p w:rsidR="00145FCA" w:rsidRPr="00033629" w:rsidRDefault="00145FCA" w:rsidP="00145FCA">
      <w:pPr>
        <w:suppressLineNumbers/>
        <w:rPr>
          <w:rFonts w:ascii="Arial" w:hAnsi="Arial" w:cs="Arial"/>
        </w:rPr>
      </w:pPr>
      <w:bookmarkStart w:id="20" w:name="Definitions"/>
      <w:bookmarkStart w:id="21" w:name="_Toc355675090"/>
      <w:bookmarkStart w:id="22" w:name="_Toc413235792"/>
      <w:bookmarkStart w:id="23" w:name="_Toc353846072"/>
      <w:bookmarkStart w:id="24" w:name="_Toc413235622"/>
      <w:bookmarkEnd w:id="20"/>
    </w:p>
    <w:p w:rsidR="00145FCA" w:rsidRPr="00033629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Figures used in Section 2</w:t>
      </w:r>
      <w:r w:rsidRPr="00033629">
        <w:rPr>
          <w:rFonts w:ascii="Arial" w:hAnsi="Arial" w:cs="Arial"/>
        </w:rPr>
        <w:t xml:space="preserve"> should be numbered F</w:t>
      </w:r>
      <w:r>
        <w:rPr>
          <w:rFonts w:ascii="Arial" w:hAnsi="Arial" w:cs="Arial"/>
        </w:rPr>
        <w:t>igure 2-1, Figure 2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Tables used in Section 2</w:t>
      </w:r>
      <w:r w:rsidRPr="00033629">
        <w:rPr>
          <w:rFonts w:ascii="Arial" w:hAnsi="Arial" w:cs="Arial"/>
        </w:rPr>
        <w:t xml:space="preserve"> should be numbered </w:t>
      </w:r>
      <w:r>
        <w:rPr>
          <w:rFonts w:ascii="Arial" w:hAnsi="Arial" w:cs="Arial"/>
        </w:rPr>
        <w:t>Table 2</w:t>
      </w:r>
      <w:r w:rsidRPr="00033629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Table 2</w:t>
      </w:r>
      <w:r w:rsidRPr="00033629">
        <w:rPr>
          <w:rFonts w:ascii="Arial" w:hAnsi="Arial" w:cs="Arial"/>
        </w:rPr>
        <w:t>-2, etc.</w:t>
      </w:r>
    </w:p>
    <w:p w:rsidR="002D0948" w:rsidRDefault="002D0948" w:rsidP="00145FCA">
      <w:pPr>
        <w:pStyle w:val="NormalIndent"/>
        <w:ind w:left="0"/>
        <w:rPr>
          <w:rFonts w:ascii="Arial" w:hAnsi="Arial" w:cs="Arial"/>
        </w:rPr>
      </w:pPr>
    </w:p>
    <w:p w:rsidR="0055260E" w:rsidRPr="00A20F91" w:rsidRDefault="009A26E9" w:rsidP="002D0948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55260E" w:rsidRPr="00A20F91">
        <w:rPr>
          <w:rFonts w:ascii="Arial" w:hAnsi="Arial" w:cs="Arial"/>
        </w:rPr>
        <w:instrText>AUTONUMLGL</w:instrText>
      </w:r>
      <w:bookmarkStart w:id="25" w:name="_Toc267660404"/>
      <w:r w:rsidRPr="00A20F91">
        <w:rPr>
          <w:rFonts w:ascii="Arial" w:hAnsi="Arial" w:cs="Arial"/>
        </w:rPr>
        <w:fldChar w:fldCharType="end"/>
      </w:r>
      <w:r w:rsidR="0055260E" w:rsidRPr="00A20F91">
        <w:rPr>
          <w:rFonts w:ascii="Arial" w:hAnsi="Arial" w:cs="Arial"/>
        </w:rPr>
        <w:t xml:space="preserve">  </w:t>
      </w:r>
      <w:r w:rsidR="002D0948">
        <w:rPr>
          <w:rFonts w:ascii="Arial" w:hAnsi="Arial" w:cs="Arial"/>
        </w:rPr>
        <w:t>Algorithm Overview</w:t>
      </w:r>
      <w:bookmarkEnd w:id="25"/>
    </w:p>
    <w:p w:rsidR="00036BE3" w:rsidRDefault="00036BE3" w:rsidP="00036BE3">
      <w:pPr>
        <w:pStyle w:val="NormalIndent"/>
        <w:ind w:left="0"/>
        <w:rPr>
          <w:rFonts w:ascii="Arial" w:hAnsi="Arial" w:cs="Arial"/>
        </w:rPr>
      </w:pPr>
      <w:r w:rsidRPr="00036BE3">
        <w:rPr>
          <w:rFonts w:ascii="Arial" w:hAnsi="Arial" w:cs="Arial"/>
          <w:b/>
          <w:bCs/>
          <w:highlight w:val="yellow"/>
          <w:u w:val="single"/>
        </w:rPr>
        <w:t>Writers:</w:t>
      </w:r>
      <w:r w:rsidRPr="00036BE3">
        <w:rPr>
          <w:rFonts w:ascii="Arial" w:hAnsi="Arial" w:cs="Arial"/>
          <w:highlight w:val="yellow"/>
        </w:rPr>
        <w:t xml:space="preserve"> Algorithm Scientists.</w:t>
      </w:r>
      <w:r>
        <w:rPr>
          <w:rFonts w:ascii="Arial" w:hAnsi="Arial" w:cs="Arial"/>
        </w:rPr>
        <w:t xml:space="preserve"> </w:t>
      </w:r>
    </w:p>
    <w:p w:rsidR="0055260E" w:rsidRDefault="009F6315" w:rsidP="0055260E">
      <w:pPr>
        <w:pStyle w:val="NormalIndent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Provide a h</w:t>
      </w:r>
      <w:r w:rsidRPr="002E5341">
        <w:rPr>
          <w:rFonts w:ascii="Arial" w:hAnsi="Arial" w:cs="Arial"/>
        </w:rPr>
        <w:t>igh-level description of the algorithm, including a reference to the ATBD, if available.</w:t>
      </w:r>
      <w:r w:rsidRPr="00396581" w:rsidDel="009F6315">
        <w:rPr>
          <w:rFonts w:ascii="Arial" w:hAnsi="Arial" w:cs="Arial"/>
        </w:rPr>
        <w:t xml:space="preserve"> </w:t>
      </w:r>
      <w:r w:rsidR="00396581"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27</w:t>
      </w:r>
      <w:r w:rsidR="00396581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>
        <w:rPr>
          <w:rFonts w:ascii="Arial" w:hAnsi="Arial" w:cs="Arial"/>
          <w:i/>
          <w:iCs/>
          <w:vanish/>
        </w:rPr>
        <w:pgNum/>
      </w:r>
      <w:r w:rsidR="00396581" w:rsidRPr="0075724F">
        <w:rPr>
          <w:rFonts w:ascii="Arial" w:hAnsi="Arial" w:cs="Arial"/>
          <w:i/>
          <w:iCs/>
        </w:rPr>
        <w:t>)</w:t>
      </w:r>
    </w:p>
    <w:p w:rsidR="002D0948" w:rsidRPr="00396581" w:rsidRDefault="002D0948" w:rsidP="0055260E">
      <w:pPr>
        <w:pStyle w:val="NormalIndent"/>
        <w:ind w:left="0"/>
        <w:rPr>
          <w:rFonts w:ascii="Arial" w:hAnsi="Arial" w:cs="Arial"/>
          <w:b/>
          <w:bCs/>
          <w:u w:val="single"/>
        </w:rPr>
      </w:pPr>
    </w:p>
    <w:p w:rsidR="0055260E" w:rsidRPr="00396581" w:rsidRDefault="009A26E9" w:rsidP="0055260E">
      <w:pPr>
        <w:pStyle w:val="Heading2"/>
        <w:spacing w:after="240"/>
        <w:rPr>
          <w:rFonts w:ascii="Arial" w:hAnsi="Arial" w:cs="Arial"/>
        </w:rPr>
      </w:pPr>
      <w:r w:rsidRPr="00396581">
        <w:rPr>
          <w:rFonts w:ascii="Arial" w:hAnsi="Arial" w:cs="Arial"/>
        </w:rPr>
        <w:fldChar w:fldCharType="begin"/>
      </w:r>
      <w:r w:rsidR="0055260E" w:rsidRPr="00396581">
        <w:rPr>
          <w:rFonts w:ascii="Arial" w:hAnsi="Arial" w:cs="Arial"/>
        </w:rPr>
        <w:instrText>AUTONUMLGL</w:instrText>
      </w:r>
      <w:bookmarkStart w:id="26" w:name="_Toc267660405"/>
      <w:r w:rsidRPr="00396581">
        <w:rPr>
          <w:rFonts w:ascii="Arial" w:hAnsi="Arial" w:cs="Arial"/>
        </w:rPr>
        <w:fldChar w:fldCharType="end"/>
      </w:r>
      <w:r w:rsidR="0055260E" w:rsidRPr="00396581">
        <w:rPr>
          <w:rFonts w:ascii="Arial" w:hAnsi="Arial" w:cs="Arial"/>
        </w:rPr>
        <w:t xml:space="preserve">  </w:t>
      </w:r>
      <w:r w:rsidR="002D0948">
        <w:rPr>
          <w:rFonts w:ascii="Arial" w:hAnsi="Arial" w:cs="Arial"/>
        </w:rPr>
        <w:t xml:space="preserve">Satellite </w:t>
      </w:r>
      <w:bookmarkEnd w:id="26"/>
      <w:r w:rsidR="00984AEC">
        <w:rPr>
          <w:rFonts w:ascii="Arial" w:hAnsi="Arial" w:cs="Arial"/>
        </w:rPr>
        <w:t>Instrument Overview</w:t>
      </w:r>
    </w:p>
    <w:p w:rsidR="00036BE3" w:rsidRDefault="00036BE3" w:rsidP="00282E1C">
      <w:pPr>
        <w:pStyle w:val="NormalIndent"/>
        <w:ind w:left="0"/>
        <w:rPr>
          <w:rFonts w:ascii="Arial" w:hAnsi="Arial" w:cs="Arial"/>
        </w:rPr>
      </w:pPr>
      <w:r w:rsidRPr="00036BE3">
        <w:rPr>
          <w:rFonts w:ascii="Arial" w:hAnsi="Arial" w:cs="Arial"/>
          <w:b/>
          <w:bCs/>
          <w:highlight w:val="yellow"/>
          <w:u w:val="single"/>
        </w:rPr>
        <w:t>Writers:</w:t>
      </w:r>
      <w:r w:rsidRPr="00036BE3">
        <w:rPr>
          <w:rFonts w:ascii="Arial" w:hAnsi="Arial" w:cs="Arial"/>
          <w:highlight w:val="yellow"/>
        </w:rPr>
        <w:t xml:space="preserve"> Development Lead and PAL should collaborate.</w:t>
      </w:r>
      <w:r>
        <w:rPr>
          <w:rFonts w:ascii="Arial" w:hAnsi="Arial" w:cs="Arial"/>
        </w:rPr>
        <w:t xml:space="preserve"> </w:t>
      </w:r>
    </w:p>
    <w:p w:rsidR="00282E1C" w:rsidRPr="00396581" w:rsidRDefault="009F6315" w:rsidP="00282E1C">
      <w:pPr>
        <w:pStyle w:val="NormalIndent"/>
        <w:ind w:left="0"/>
        <w:rPr>
          <w:rFonts w:ascii="Arial" w:hAnsi="Arial" w:cs="Arial"/>
        </w:rPr>
      </w:pPr>
      <w:r w:rsidRPr="00553EA7">
        <w:rPr>
          <w:rFonts w:ascii="Arial" w:hAnsi="Arial" w:cs="Arial"/>
        </w:rPr>
        <w:t>High-level description of the satellite and instrument that provides the input data, including spectral (range, channels/bands), spatial (scan pattern, footprint), and other features (e.g., instrument noise).</w:t>
      </w:r>
      <w:r w:rsidRPr="0075724F">
        <w:rPr>
          <w:rFonts w:ascii="Arial" w:hAnsi="Arial" w:cs="Arial"/>
          <w:i/>
          <w:iCs/>
        </w:rPr>
        <w:t xml:space="preserve"> </w:t>
      </w:r>
      <w:r w:rsidR="00282E1C"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29</w:t>
      </w:r>
      <w:r w:rsidR="00282E1C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>
        <w:rPr>
          <w:rFonts w:ascii="Arial" w:hAnsi="Arial" w:cs="Arial"/>
          <w:i/>
          <w:iCs/>
          <w:vanish/>
        </w:rPr>
        <w:pgNum/>
      </w:r>
      <w:r w:rsidR="00282E1C" w:rsidRPr="0075724F">
        <w:rPr>
          <w:rFonts w:ascii="Arial" w:hAnsi="Arial" w:cs="Arial"/>
          <w:i/>
          <w:iCs/>
        </w:rPr>
        <w:t>)</w:t>
      </w:r>
    </w:p>
    <w:p w:rsidR="00282E1C" w:rsidRDefault="00282E1C" w:rsidP="0055260E">
      <w:pPr>
        <w:suppressLineNumbers/>
        <w:rPr>
          <w:rFonts w:ascii="Arial" w:hAnsi="Arial" w:cs="Arial"/>
        </w:rPr>
      </w:pPr>
    </w:p>
    <w:p w:rsidR="00755C99" w:rsidRPr="00396581" w:rsidRDefault="009A26E9" w:rsidP="004F22EA">
      <w:pPr>
        <w:pStyle w:val="Heading2"/>
        <w:spacing w:after="240"/>
        <w:rPr>
          <w:rFonts w:ascii="Arial" w:hAnsi="Arial" w:cs="Arial"/>
        </w:rPr>
      </w:pPr>
      <w:r w:rsidRPr="00396581">
        <w:rPr>
          <w:rFonts w:ascii="Arial" w:hAnsi="Arial" w:cs="Arial"/>
        </w:rPr>
        <w:fldChar w:fldCharType="begin"/>
      </w:r>
      <w:r w:rsidR="00755C99" w:rsidRPr="00396581">
        <w:rPr>
          <w:rFonts w:ascii="Arial" w:hAnsi="Arial" w:cs="Arial"/>
        </w:rPr>
        <w:instrText>AUTONUMLGL</w:instrText>
      </w:r>
      <w:bookmarkStart w:id="27" w:name="_Toc267660406"/>
      <w:r w:rsidRPr="00396581">
        <w:rPr>
          <w:rFonts w:ascii="Arial" w:hAnsi="Arial" w:cs="Arial"/>
        </w:rPr>
        <w:fldChar w:fldCharType="end"/>
      </w:r>
      <w:r w:rsidR="00755C99" w:rsidRPr="00396581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 xml:space="preserve">Ancillary </w:t>
      </w:r>
      <w:r w:rsidR="00755C99">
        <w:rPr>
          <w:rFonts w:ascii="Arial" w:hAnsi="Arial" w:cs="Arial"/>
        </w:rPr>
        <w:t>Data</w:t>
      </w:r>
      <w:bookmarkEnd w:id="27"/>
      <w:r w:rsidR="00984AEC">
        <w:rPr>
          <w:rFonts w:ascii="Arial" w:hAnsi="Arial" w:cs="Arial"/>
        </w:rPr>
        <w:t xml:space="preserve"> Overview</w:t>
      </w:r>
    </w:p>
    <w:p w:rsidR="0021510A" w:rsidRDefault="0021510A" w:rsidP="009F6315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Algorithm Scientists and</w:t>
      </w:r>
      <w:r w:rsidRPr="0021510A">
        <w:rPr>
          <w:rFonts w:ascii="Arial" w:hAnsi="Arial" w:cs="Arial"/>
          <w:b/>
          <w:bCs/>
          <w:highlight w:val="yellow"/>
        </w:rPr>
        <w:t xml:space="preserve"> </w:t>
      </w:r>
      <w:r w:rsidRPr="0021510A">
        <w:rPr>
          <w:rFonts w:ascii="Arial" w:hAnsi="Arial" w:cs="Arial"/>
          <w:highlight w:val="yellow"/>
        </w:rPr>
        <w:t>Development Programmers should collaborate.</w:t>
      </w:r>
      <w:r>
        <w:rPr>
          <w:rFonts w:ascii="Arial" w:hAnsi="Arial" w:cs="Arial"/>
        </w:rPr>
        <w:t xml:space="preserve"> </w:t>
      </w:r>
    </w:p>
    <w:p w:rsidR="0055260E" w:rsidRDefault="004F22EA" w:rsidP="009F6315">
      <w:pPr>
        <w:pStyle w:val="NormalIndent"/>
        <w:ind w:left="0"/>
        <w:rPr>
          <w:rFonts w:ascii="Arial" w:hAnsi="Arial" w:cs="Arial"/>
          <w:i/>
          <w:iCs/>
        </w:rPr>
      </w:pPr>
      <w:r w:rsidRPr="009A7D66">
        <w:rPr>
          <w:rFonts w:ascii="Arial" w:hAnsi="Arial" w:cs="Arial"/>
        </w:rPr>
        <w:t>List of ancillary data sets needed for processing, with access information</w:t>
      </w:r>
      <w:r>
        <w:rPr>
          <w:rFonts w:ascii="Arial" w:hAnsi="Arial" w:cs="Arial"/>
        </w:rPr>
        <w:t>.</w:t>
      </w:r>
      <w:r w:rsidR="009F6315">
        <w:rPr>
          <w:rFonts w:ascii="Arial" w:hAnsi="Arial" w:cs="Arial"/>
        </w:rPr>
        <w:t xml:space="preserve"> </w:t>
      </w:r>
      <w:r w:rsidR="0095280D" w:rsidRPr="0075724F">
        <w:rPr>
          <w:rFonts w:ascii="Arial" w:hAnsi="Arial" w:cs="Arial"/>
          <w:i/>
          <w:iCs/>
        </w:rPr>
        <w:t xml:space="preserve">(Document Object </w:t>
      </w:r>
      <w:r w:rsidR="009F6315">
        <w:rPr>
          <w:rFonts w:ascii="Arial" w:hAnsi="Arial" w:cs="Arial"/>
          <w:i/>
          <w:iCs/>
        </w:rPr>
        <w:t>3</w:t>
      </w:r>
      <w:r w:rsidR="00755C99">
        <w:rPr>
          <w:rFonts w:ascii="Arial" w:hAnsi="Arial" w:cs="Arial"/>
          <w:i/>
          <w:iCs/>
        </w:rPr>
        <w:t>3</w:t>
      </w:r>
      <w:r w:rsidR="0095280D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>
        <w:rPr>
          <w:rFonts w:ascii="Arial" w:hAnsi="Arial" w:cs="Arial"/>
          <w:i/>
          <w:iCs/>
          <w:vanish/>
        </w:rPr>
        <w:pgNum/>
      </w:r>
      <w:r w:rsidR="0095280D" w:rsidRPr="0075724F">
        <w:rPr>
          <w:rFonts w:ascii="Arial" w:hAnsi="Arial" w:cs="Arial"/>
          <w:i/>
          <w:iCs/>
        </w:rPr>
        <w:t>)</w:t>
      </w:r>
    </w:p>
    <w:p w:rsidR="00755C99" w:rsidRDefault="00755C99" w:rsidP="009F6315">
      <w:pPr>
        <w:pStyle w:val="NormalIndent"/>
        <w:ind w:left="0"/>
        <w:rPr>
          <w:rFonts w:ascii="Arial" w:hAnsi="Arial" w:cs="Arial"/>
          <w:i/>
          <w:iCs/>
        </w:rPr>
      </w:pPr>
    </w:p>
    <w:p w:rsidR="00755C99" w:rsidRPr="00396581" w:rsidRDefault="009A26E9" w:rsidP="004F22EA">
      <w:pPr>
        <w:pStyle w:val="Heading2"/>
        <w:spacing w:after="240"/>
        <w:rPr>
          <w:rFonts w:ascii="Arial" w:hAnsi="Arial" w:cs="Arial"/>
        </w:rPr>
      </w:pPr>
      <w:r w:rsidRPr="00396581">
        <w:rPr>
          <w:rFonts w:ascii="Arial" w:hAnsi="Arial" w:cs="Arial"/>
        </w:rPr>
        <w:fldChar w:fldCharType="begin"/>
      </w:r>
      <w:r w:rsidR="00755C99" w:rsidRPr="00396581">
        <w:rPr>
          <w:rFonts w:ascii="Arial" w:hAnsi="Arial" w:cs="Arial"/>
        </w:rPr>
        <w:instrText>AUTONUMLGL</w:instrText>
      </w:r>
      <w:bookmarkStart w:id="28" w:name="_Toc267660407"/>
      <w:r w:rsidRPr="00396581">
        <w:rPr>
          <w:rFonts w:ascii="Arial" w:hAnsi="Arial" w:cs="Arial"/>
        </w:rPr>
        <w:fldChar w:fldCharType="end"/>
      </w:r>
      <w:r w:rsidR="00755C99" w:rsidRPr="00396581">
        <w:rPr>
          <w:rFonts w:ascii="Arial" w:hAnsi="Arial" w:cs="Arial"/>
        </w:rPr>
        <w:t xml:space="preserve">  </w:t>
      </w:r>
      <w:r w:rsidR="00984AEC">
        <w:rPr>
          <w:rFonts w:ascii="Arial" w:hAnsi="Arial" w:cs="Arial"/>
        </w:rPr>
        <w:t xml:space="preserve">Satellite </w:t>
      </w:r>
      <w:r w:rsidR="00755C99">
        <w:rPr>
          <w:rFonts w:ascii="Arial" w:hAnsi="Arial" w:cs="Arial"/>
        </w:rPr>
        <w:t>Data</w:t>
      </w:r>
      <w:r w:rsidR="004F22EA">
        <w:rPr>
          <w:rFonts w:ascii="Arial" w:hAnsi="Arial" w:cs="Arial"/>
        </w:rPr>
        <w:t xml:space="preserve"> Preprocessing</w:t>
      </w:r>
      <w:bookmarkEnd w:id="28"/>
      <w:r w:rsidR="00984AEC">
        <w:rPr>
          <w:rFonts w:ascii="Arial" w:hAnsi="Arial" w:cs="Arial"/>
        </w:rPr>
        <w:t xml:space="preserve"> Overview</w:t>
      </w:r>
    </w:p>
    <w:bookmarkEnd w:id="21"/>
    <w:bookmarkEnd w:id="22"/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Lead and PAL should collaborate.</w:t>
      </w:r>
      <w:r>
        <w:rPr>
          <w:rFonts w:ascii="Arial" w:hAnsi="Arial" w:cs="Arial"/>
        </w:rPr>
        <w:t xml:space="preserve"> </w:t>
      </w:r>
    </w:p>
    <w:p w:rsidR="00755C99" w:rsidRPr="00396581" w:rsidRDefault="00755C99" w:rsidP="00755C99">
      <w:pPr>
        <w:pStyle w:val="NormalIndent"/>
        <w:ind w:left="0"/>
        <w:rPr>
          <w:rFonts w:ascii="Arial" w:hAnsi="Arial" w:cs="Arial"/>
        </w:rPr>
      </w:pPr>
      <w:r w:rsidRPr="00553EA7">
        <w:rPr>
          <w:rFonts w:ascii="Arial" w:hAnsi="Arial" w:cs="Arial"/>
        </w:rPr>
        <w:t>High-level description of the steps performed to produce input sensor data (e.g., L1, SDR).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F16D80" w:rsidRDefault="00F67376" w:rsidP="00F16D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B299B" w:rsidRPr="00163E6D" w:rsidRDefault="009A26E9" w:rsidP="00282E1C">
      <w:pPr>
        <w:pStyle w:val="Heading1"/>
        <w:spacing w:after="240"/>
        <w:rPr>
          <w:rFonts w:ascii="Arial" w:hAnsi="Arial" w:cs="Arial"/>
        </w:rPr>
      </w:pPr>
      <w:r w:rsidRPr="00163E6D">
        <w:rPr>
          <w:rFonts w:ascii="Arial" w:hAnsi="Arial" w:cs="Arial"/>
        </w:rPr>
        <w:fldChar w:fldCharType="begin"/>
      </w:r>
      <w:r w:rsidR="006B299B" w:rsidRPr="00163E6D">
        <w:rPr>
          <w:rFonts w:ascii="Arial" w:hAnsi="Arial" w:cs="Arial"/>
        </w:rPr>
        <w:instrText>AUTONUMLGL</w:instrText>
      </w:r>
      <w:bookmarkStart w:id="29" w:name="_Toc135457368"/>
      <w:bookmarkStart w:id="30" w:name="_Toc135722147"/>
      <w:bookmarkStart w:id="31" w:name="_Toc135728902"/>
      <w:bookmarkStart w:id="32" w:name="_Toc179734074"/>
      <w:bookmarkStart w:id="33" w:name="_Toc267660408"/>
      <w:r w:rsidRPr="00163E6D">
        <w:rPr>
          <w:rFonts w:ascii="Arial" w:hAnsi="Arial" w:cs="Arial"/>
        </w:rPr>
        <w:fldChar w:fldCharType="end"/>
      </w:r>
      <w:r w:rsidR="006B299B" w:rsidRPr="00163E6D">
        <w:rPr>
          <w:rFonts w:ascii="Arial" w:hAnsi="Arial" w:cs="Arial"/>
        </w:rPr>
        <w:tab/>
        <w:t xml:space="preserve"> </w:t>
      </w:r>
      <w:bookmarkEnd w:id="29"/>
      <w:bookmarkEnd w:id="30"/>
      <w:bookmarkEnd w:id="31"/>
      <w:bookmarkEnd w:id="32"/>
      <w:r w:rsidR="00282E1C">
        <w:rPr>
          <w:rFonts w:ascii="Arial" w:hAnsi="Arial" w:cs="Arial"/>
        </w:rPr>
        <w:t>PRO</w:t>
      </w:r>
      <w:r w:rsidR="004F22EA">
        <w:rPr>
          <w:rFonts w:ascii="Arial" w:hAnsi="Arial" w:cs="Arial"/>
        </w:rPr>
        <w:t>DU</w:t>
      </w:r>
      <w:r w:rsidR="00282E1C">
        <w:rPr>
          <w:rFonts w:ascii="Arial" w:hAnsi="Arial" w:cs="Arial"/>
        </w:rPr>
        <w:t>C</w:t>
      </w:r>
      <w:r w:rsidR="004F22EA">
        <w:rPr>
          <w:rFonts w:ascii="Arial" w:hAnsi="Arial" w:cs="Arial"/>
        </w:rPr>
        <w:t>TION</w:t>
      </w:r>
      <w:bookmarkEnd w:id="33"/>
      <w:r w:rsidR="00282E1C" w:rsidRPr="00163E6D">
        <w:rPr>
          <w:rFonts w:ascii="Arial" w:hAnsi="Arial" w:cs="Arial"/>
        </w:rPr>
        <w:t xml:space="preserve"> </w:t>
      </w:r>
    </w:p>
    <w:p w:rsidR="00145FCA" w:rsidRPr="00033629" w:rsidRDefault="00145FCA" w:rsidP="00145FCA">
      <w:pPr>
        <w:suppressLineNumbers/>
        <w:rPr>
          <w:rFonts w:ascii="Arial" w:hAnsi="Arial" w:cs="Arial"/>
        </w:rPr>
      </w:pPr>
    </w:p>
    <w:p w:rsidR="00145FCA" w:rsidRPr="00033629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Figures used in Section 3</w:t>
      </w:r>
      <w:r w:rsidRPr="00033629">
        <w:rPr>
          <w:rFonts w:ascii="Arial" w:hAnsi="Arial" w:cs="Arial"/>
        </w:rPr>
        <w:t xml:space="preserve"> should be numbered F</w:t>
      </w:r>
      <w:r>
        <w:rPr>
          <w:rFonts w:ascii="Arial" w:hAnsi="Arial" w:cs="Arial"/>
        </w:rPr>
        <w:t>igure 3-1, Figure 3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Tables used in Section 3</w:t>
      </w:r>
      <w:r w:rsidRPr="00033629">
        <w:rPr>
          <w:rFonts w:ascii="Arial" w:hAnsi="Arial" w:cs="Arial"/>
        </w:rPr>
        <w:t xml:space="preserve"> should be numbered </w:t>
      </w:r>
      <w:r>
        <w:rPr>
          <w:rFonts w:ascii="Arial" w:hAnsi="Arial" w:cs="Arial"/>
        </w:rPr>
        <w:t>Table 3</w:t>
      </w:r>
      <w:r w:rsidRPr="00033629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Table 3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</w:p>
    <w:p w:rsidR="0055260E" w:rsidRPr="00A20F91" w:rsidRDefault="009A26E9" w:rsidP="004F22EA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55260E" w:rsidRPr="00A20F91">
        <w:rPr>
          <w:rFonts w:ascii="Arial" w:hAnsi="Arial" w:cs="Arial"/>
        </w:rPr>
        <w:instrText>AUTONUMLGL</w:instrText>
      </w:r>
      <w:bookmarkStart w:id="34" w:name="_Toc267660409"/>
      <w:r w:rsidRPr="00A20F91">
        <w:rPr>
          <w:rFonts w:ascii="Arial" w:hAnsi="Arial" w:cs="Arial"/>
        </w:rPr>
        <w:fldChar w:fldCharType="end"/>
      </w:r>
      <w:r w:rsidR="0055260E" w:rsidRPr="00A20F91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>Operational Scenario</w:t>
      </w:r>
      <w:bookmarkEnd w:id="34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Integration Programmers</w:t>
      </w:r>
    </w:p>
    <w:p w:rsidR="004F22EA" w:rsidRDefault="004F22EA" w:rsidP="002C22BA">
      <w:pPr>
        <w:pStyle w:val="NormalIndent"/>
        <w:ind w:left="0"/>
        <w:rPr>
          <w:rFonts w:ascii="Arial" w:hAnsi="Arial" w:cs="Arial"/>
        </w:rPr>
      </w:pPr>
      <w:r w:rsidRPr="008133BC">
        <w:rPr>
          <w:rFonts w:ascii="Arial" w:hAnsi="Arial" w:cs="Arial"/>
        </w:rPr>
        <w:t xml:space="preserve">Frequency of job runs (i.e. orbital basis, daily, hourly). How runs are initiated (e.g. </w:t>
      </w:r>
      <w:proofErr w:type="spellStart"/>
      <w:r w:rsidRPr="008133BC">
        <w:rPr>
          <w:rFonts w:ascii="Arial" w:hAnsi="Arial" w:cs="Arial"/>
        </w:rPr>
        <w:t>cron</w:t>
      </w:r>
      <w:proofErr w:type="spellEnd"/>
      <w:r w:rsidRPr="008133BC">
        <w:rPr>
          <w:rFonts w:ascii="Arial" w:hAnsi="Arial" w:cs="Arial"/>
        </w:rPr>
        <w:t xml:space="preserve"> job, OPUS). </w:t>
      </w:r>
      <w:proofErr w:type="gramStart"/>
      <w:r w:rsidRPr="008133BC">
        <w:rPr>
          <w:rFonts w:ascii="Arial" w:hAnsi="Arial" w:cs="Arial"/>
        </w:rPr>
        <w:t>Production rules.</w:t>
      </w:r>
      <w:proofErr w:type="gramEnd"/>
      <w:r w:rsidRPr="008133BC">
        <w:rPr>
          <w:rFonts w:ascii="Arial" w:hAnsi="Arial" w:cs="Arial"/>
        </w:rPr>
        <w:t xml:space="preserve"> </w:t>
      </w:r>
      <w:proofErr w:type="gramStart"/>
      <w:r w:rsidRPr="008133BC">
        <w:rPr>
          <w:rFonts w:ascii="Arial" w:hAnsi="Arial" w:cs="Arial"/>
        </w:rPr>
        <w:t>Detailed operational sequences.</w:t>
      </w:r>
      <w:proofErr w:type="gramEnd"/>
      <w:r>
        <w:rPr>
          <w:rFonts w:ascii="Arial" w:hAnsi="Arial" w:cs="Arial"/>
        </w:rPr>
        <w:t xml:space="preserve">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56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55260E" w:rsidRPr="00BD7AC3" w:rsidRDefault="0055260E" w:rsidP="0055260E">
      <w:pPr>
        <w:pStyle w:val="NormalIndent"/>
        <w:ind w:left="0"/>
        <w:rPr>
          <w:rFonts w:ascii="Arial" w:hAnsi="Arial" w:cs="Arial"/>
          <w:b/>
          <w:bCs/>
          <w:u w:val="single"/>
        </w:rPr>
      </w:pPr>
    </w:p>
    <w:p w:rsidR="0055260E" w:rsidRPr="00BD7AC3" w:rsidRDefault="009A26E9" w:rsidP="004F22EA">
      <w:pPr>
        <w:pStyle w:val="Heading2"/>
        <w:spacing w:after="240"/>
        <w:rPr>
          <w:rFonts w:ascii="Arial" w:hAnsi="Arial" w:cs="Arial"/>
        </w:rPr>
      </w:pPr>
      <w:r w:rsidRPr="00BD7AC3">
        <w:rPr>
          <w:rFonts w:ascii="Arial" w:hAnsi="Arial" w:cs="Arial"/>
        </w:rPr>
        <w:fldChar w:fldCharType="begin"/>
      </w:r>
      <w:r w:rsidR="0055260E" w:rsidRPr="00BD7AC3">
        <w:rPr>
          <w:rFonts w:ascii="Arial" w:hAnsi="Arial" w:cs="Arial"/>
        </w:rPr>
        <w:instrText>AUTONUMLGL</w:instrText>
      </w:r>
      <w:bookmarkStart w:id="35" w:name="_Toc267660410"/>
      <w:r w:rsidRPr="00BD7AC3">
        <w:rPr>
          <w:rFonts w:ascii="Arial" w:hAnsi="Arial" w:cs="Arial"/>
        </w:rPr>
        <w:fldChar w:fldCharType="end"/>
      </w:r>
      <w:r w:rsidR="0055260E" w:rsidRPr="00BD7AC3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>Data Flow</w:t>
      </w:r>
      <w:bookmarkEnd w:id="35"/>
    </w:p>
    <w:p w:rsidR="0021510A" w:rsidRDefault="0021510A" w:rsidP="002C22B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Algorithm Scientists and Development Programmers should collaborate.</w:t>
      </w:r>
    </w:p>
    <w:p w:rsidR="002C22BA" w:rsidRPr="002C22BA" w:rsidRDefault="004F22EA" w:rsidP="002C22BA">
      <w:pPr>
        <w:pStyle w:val="NormalIndent"/>
        <w:ind w:left="0"/>
        <w:rPr>
          <w:rFonts w:ascii="Arial" w:hAnsi="Arial" w:cs="Arial"/>
        </w:rPr>
      </w:pPr>
      <w:r w:rsidRPr="005E5080">
        <w:rPr>
          <w:rFonts w:ascii="Arial" w:hAnsi="Arial" w:cs="Arial"/>
        </w:rPr>
        <w:t>Describe the system flow and program flow. A full data flow description may be in the developer's Software Architecture Document (SWA)</w:t>
      </w:r>
      <w:r>
        <w:rPr>
          <w:rFonts w:ascii="Arial" w:hAnsi="Arial" w:cs="Arial"/>
        </w:rPr>
        <w:t xml:space="preserve"> and/or ATBD</w:t>
      </w:r>
      <w:r w:rsidRPr="005E5080">
        <w:rPr>
          <w:rFonts w:ascii="Arial" w:hAnsi="Arial" w:cs="Arial"/>
        </w:rPr>
        <w:t>. If so, data flow diagrams may be copied from the SWA</w:t>
      </w:r>
      <w:r>
        <w:rPr>
          <w:rFonts w:ascii="Arial" w:hAnsi="Arial" w:cs="Arial"/>
        </w:rPr>
        <w:t xml:space="preserve"> or ATBD</w:t>
      </w:r>
      <w:r w:rsidRPr="005E5080">
        <w:rPr>
          <w:rFonts w:ascii="Arial" w:hAnsi="Arial" w:cs="Arial"/>
        </w:rPr>
        <w:t>. Refer to the SWA</w:t>
      </w:r>
      <w:r>
        <w:rPr>
          <w:rFonts w:ascii="Arial" w:hAnsi="Arial" w:cs="Arial"/>
        </w:rPr>
        <w:t xml:space="preserve"> and ATBD</w:t>
      </w:r>
      <w:r w:rsidRPr="005E5080">
        <w:rPr>
          <w:rFonts w:ascii="Arial" w:hAnsi="Arial" w:cs="Arial"/>
        </w:rPr>
        <w:t xml:space="preserve"> in the developer’s project artifact repository, if available.</w:t>
      </w:r>
      <w:r w:rsidRPr="00396581" w:rsidDel="004F22EA">
        <w:rPr>
          <w:rFonts w:ascii="Arial" w:hAnsi="Arial" w:cs="Arial"/>
        </w:rPr>
        <w:t xml:space="preserve"> </w:t>
      </w:r>
      <w:r w:rsidR="002C22BA" w:rsidRPr="0075724F">
        <w:rPr>
          <w:rFonts w:ascii="Arial" w:hAnsi="Arial" w:cs="Arial"/>
          <w:i/>
          <w:iCs/>
        </w:rPr>
        <w:t xml:space="preserve">(Document Object </w:t>
      </w:r>
      <w:r w:rsidR="002C22BA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1</w:t>
      </w:r>
      <w:r w:rsidR="002C22BA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>
        <w:rPr>
          <w:rFonts w:ascii="Arial" w:hAnsi="Arial" w:cs="Arial"/>
          <w:i/>
          <w:iCs/>
          <w:vanish/>
        </w:rPr>
        <w:pgNum/>
      </w:r>
      <w:r w:rsidR="002C22BA" w:rsidRPr="0075724F">
        <w:rPr>
          <w:rFonts w:ascii="Arial" w:hAnsi="Arial" w:cs="Arial"/>
          <w:i/>
          <w:iCs/>
        </w:rPr>
        <w:t>)</w:t>
      </w:r>
    </w:p>
    <w:p w:rsidR="002C22BA" w:rsidRPr="00396581" w:rsidRDefault="002C22BA" w:rsidP="002C22BA">
      <w:pPr>
        <w:pStyle w:val="NormalIndent"/>
        <w:ind w:left="0"/>
        <w:rPr>
          <w:rFonts w:ascii="Arial" w:hAnsi="Arial" w:cs="Arial"/>
        </w:rPr>
      </w:pPr>
    </w:p>
    <w:p w:rsidR="0055260E" w:rsidRPr="00BD7AC3" w:rsidRDefault="009A26E9" w:rsidP="004F22EA">
      <w:pPr>
        <w:pStyle w:val="Heading2"/>
        <w:spacing w:after="240"/>
        <w:rPr>
          <w:rFonts w:ascii="Arial" w:hAnsi="Arial" w:cs="Arial"/>
        </w:rPr>
      </w:pPr>
      <w:r w:rsidRPr="00BD7AC3">
        <w:rPr>
          <w:rFonts w:ascii="Arial" w:hAnsi="Arial" w:cs="Arial"/>
        </w:rPr>
        <w:fldChar w:fldCharType="begin"/>
      </w:r>
      <w:r w:rsidR="0055260E" w:rsidRPr="00BD7AC3">
        <w:rPr>
          <w:rFonts w:ascii="Arial" w:hAnsi="Arial" w:cs="Arial"/>
        </w:rPr>
        <w:instrText>AUTONUMLGL</w:instrText>
      </w:r>
      <w:bookmarkStart w:id="36" w:name="_Toc267660411"/>
      <w:r w:rsidRPr="00BD7AC3">
        <w:rPr>
          <w:rFonts w:ascii="Arial" w:hAnsi="Arial" w:cs="Arial"/>
        </w:rPr>
        <w:fldChar w:fldCharType="end"/>
      </w:r>
      <w:r w:rsidR="0055260E" w:rsidRPr="00BD7AC3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>Procedures</w:t>
      </w:r>
      <w:bookmarkEnd w:id="36"/>
      <w:r w:rsidR="00984AEC">
        <w:rPr>
          <w:rFonts w:ascii="Arial" w:hAnsi="Arial" w:cs="Arial"/>
        </w:rPr>
        <w:t xml:space="preserve"> for Normal Operations</w:t>
      </w: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 xml:space="preserve">Writers: </w:t>
      </w:r>
      <w:r w:rsidRPr="0021510A">
        <w:rPr>
          <w:rFonts w:ascii="Arial" w:hAnsi="Arial" w:cs="Arial"/>
          <w:highlight w:val="yellow"/>
        </w:rPr>
        <w:t>PAL and Integration Programmers should collaborate</w:t>
      </w:r>
    </w:p>
    <w:p w:rsidR="0055260E" w:rsidRPr="00BD7AC3" w:rsidRDefault="004F22EA" w:rsidP="004F22EA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Describe the s</w:t>
      </w:r>
      <w:r w:rsidRPr="00206D5D">
        <w:rPr>
          <w:rFonts w:ascii="Arial" w:hAnsi="Arial" w:cs="Arial"/>
        </w:rPr>
        <w:t>tandard procedures for producing the operational products</w:t>
      </w:r>
      <w:r w:rsidR="00BE5E6D">
        <w:rPr>
          <w:rFonts w:ascii="Arial" w:hAnsi="Arial" w:cs="Arial"/>
        </w:rPr>
        <w:t>, including those</w:t>
      </w:r>
      <w:r w:rsidRPr="00206D5D">
        <w:rPr>
          <w:rFonts w:ascii="Arial" w:hAnsi="Arial" w:cs="Arial"/>
        </w:rPr>
        <w:t xml:space="preserve"> for internal SAB </w:t>
      </w:r>
      <w:r>
        <w:rPr>
          <w:rFonts w:ascii="Arial" w:hAnsi="Arial" w:cs="Arial"/>
        </w:rPr>
        <w:t>tool</w:t>
      </w:r>
      <w:r w:rsidR="00BE5E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BD7AC3"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10</w:t>
      </w:r>
      <w:r w:rsidR="00BD7AC3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>
        <w:rPr>
          <w:rFonts w:ascii="Arial" w:hAnsi="Arial" w:cs="Arial"/>
          <w:i/>
          <w:iCs/>
          <w:vanish/>
        </w:rPr>
        <w:pgNum/>
      </w:r>
      <w:r w:rsidR="00BD7AC3" w:rsidRPr="0075724F">
        <w:rPr>
          <w:rFonts w:ascii="Arial" w:hAnsi="Arial" w:cs="Arial"/>
          <w:i/>
          <w:iCs/>
        </w:rPr>
        <w:t>)</w:t>
      </w:r>
    </w:p>
    <w:p w:rsidR="004F22EA" w:rsidRPr="00BD7AC3" w:rsidRDefault="004F22EA" w:rsidP="004F22EA">
      <w:pPr>
        <w:suppressLineNumbers/>
        <w:rPr>
          <w:rFonts w:ascii="Arial" w:hAnsi="Arial" w:cs="Arial"/>
        </w:rPr>
      </w:pPr>
    </w:p>
    <w:p w:rsidR="004F22EA" w:rsidRPr="00BD7AC3" w:rsidRDefault="009A26E9" w:rsidP="004F22EA">
      <w:pPr>
        <w:pStyle w:val="Heading2"/>
        <w:spacing w:after="240"/>
        <w:rPr>
          <w:rFonts w:ascii="Arial" w:hAnsi="Arial" w:cs="Arial"/>
        </w:rPr>
      </w:pPr>
      <w:r w:rsidRPr="00BD7AC3">
        <w:rPr>
          <w:rFonts w:ascii="Arial" w:hAnsi="Arial" w:cs="Arial"/>
        </w:rPr>
        <w:fldChar w:fldCharType="begin"/>
      </w:r>
      <w:r w:rsidR="004F22EA" w:rsidRPr="00BD7AC3">
        <w:rPr>
          <w:rFonts w:ascii="Arial" w:hAnsi="Arial" w:cs="Arial"/>
        </w:rPr>
        <w:instrText>AUTONUMLGL</w:instrText>
      </w:r>
      <w:bookmarkStart w:id="37" w:name="_Toc267660412"/>
      <w:r w:rsidRPr="00BD7AC3">
        <w:rPr>
          <w:rFonts w:ascii="Arial" w:hAnsi="Arial" w:cs="Arial"/>
        </w:rPr>
        <w:fldChar w:fldCharType="end"/>
      </w:r>
      <w:r w:rsidR="004F22EA" w:rsidRPr="00BD7AC3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>Output Data Preparation</w:t>
      </w:r>
      <w:bookmarkEnd w:id="37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</w:p>
    <w:p w:rsidR="004F22EA" w:rsidRPr="00B3481E" w:rsidRDefault="004F22EA" w:rsidP="004F22EA">
      <w:pPr>
        <w:pStyle w:val="NormalIndent"/>
        <w:ind w:left="0"/>
        <w:rPr>
          <w:rFonts w:ascii="Arial" w:hAnsi="Arial" w:cs="Arial"/>
        </w:rPr>
      </w:pPr>
      <w:r w:rsidRPr="000D3A54">
        <w:rPr>
          <w:rFonts w:ascii="Arial" w:hAnsi="Arial" w:cs="Arial"/>
        </w:rPr>
        <w:t xml:space="preserve">Any formatting performed on data to allow it to be used by an internal tool </w:t>
      </w:r>
      <w:r w:rsidR="00BE5E6D">
        <w:rPr>
          <w:rFonts w:ascii="Arial" w:hAnsi="Arial" w:cs="Arial"/>
        </w:rPr>
        <w:t>or</w:t>
      </w:r>
      <w:r w:rsidRPr="000D3A54">
        <w:rPr>
          <w:rFonts w:ascii="Arial" w:hAnsi="Arial" w:cs="Arial"/>
        </w:rPr>
        <w:t xml:space="preserve"> use</w:t>
      </w:r>
      <w:r w:rsidR="00BE5E6D">
        <w:rPr>
          <w:rFonts w:ascii="Arial" w:hAnsi="Arial" w:cs="Arial"/>
        </w:rPr>
        <w:t>d by</w:t>
      </w:r>
      <w:r w:rsidRPr="000D3A54">
        <w:rPr>
          <w:rFonts w:ascii="Arial" w:hAnsi="Arial" w:cs="Arial"/>
        </w:rPr>
        <w:t xml:space="preserve"> a GUI for an internal tool.</w:t>
      </w:r>
      <w:r w:rsidRPr="00B3481E" w:rsidDel="004F22EA">
        <w:rPr>
          <w:rFonts w:ascii="Arial" w:hAnsi="Arial" w:cs="Arial"/>
        </w:rPr>
        <w:t xml:space="preserve">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40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4F22EA" w:rsidRPr="00BD7AC3" w:rsidRDefault="004F22EA" w:rsidP="004F22EA">
      <w:pPr>
        <w:suppressLineNumbers/>
        <w:rPr>
          <w:rFonts w:ascii="Arial" w:hAnsi="Arial" w:cs="Arial"/>
        </w:rPr>
      </w:pPr>
    </w:p>
    <w:p w:rsidR="004F22EA" w:rsidRPr="00BD7AC3" w:rsidRDefault="009A26E9" w:rsidP="004F22EA">
      <w:pPr>
        <w:pStyle w:val="Heading2"/>
        <w:spacing w:after="240"/>
        <w:rPr>
          <w:rFonts w:ascii="Arial" w:hAnsi="Arial" w:cs="Arial"/>
        </w:rPr>
      </w:pPr>
      <w:r w:rsidRPr="00BD7AC3">
        <w:rPr>
          <w:rFonts w:ascii="Arial" w:hAnsi="Arial" w:cs="Arial"/>
        </w:rPr>
        <w:fldChar w:fldCharType="begin"/>
      </w:r>
      <w:r w:rsidR="004F22EA" w:rsidRPr="00BD7AC3">
        <w:rPr>
          <w:rFonts w:ascii="Arial" w:hAnsi="Arial" w:cs="Arial"/>
        </w:rPr>
        <w:instrText>AUTONUMLGL</w:instrText>
      </w:r>
      <w:bookmarkStart w:id="38" w:name="_Toc267660413"/>
      <w:r w:rsidRPr="00BD7AC3">
        <w:rPr>
          <w:rFonts w:ascii="Arial" w:hAnsi="Arial" w:cs="Arial"/>
        </w:rPr>
        <w:fldChar w:fldCharType="end"/>
      </w:r>
      <w:r w:rsidR="004F22EA" w:rsidRPr="00BD7AC3">
        <w:rPr>
          <w:rFonts w:ascii="Arial" w:hAnsi="Arial" w:cs="Arial"/>
        </w:rPr>
        <w:t xml:space="preserve">  </w:t>
      </w:r>
      <w:r w:rsidR="004F22EA">
        <w:rPr>
          <w:rFonts w:ascii="Arial" w:hAnsi="Arial" w:cs="Arial"/>
        </w:rPr>
        <w:t>Output Data</w:t>
      </w:r>
      <w:bookmarkEnd w:id="38"/>
      <w:r w:rsidR="00984AEC">
        <w:rPr>
          <w:rFonts w:ascii="Arial" w:hAnsi="Arial" w:cs="Arial"/>
        </w:rPr>
        <w:t xml:space="preserve"> Set Description</w:t>
      </w: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  <w:r>
        <w:rPr>
          <w:rFonts w:ascii="Arial" w:hAnsi="Arial" w:cs="Arial"/>
        </w:rPr>
        <w:t xml:space="preserve"> </w:t>
      </w:r>
    </w:p>
    <w:p w:rsidR="004F22EA" w:rsidRPr="00B3481E" w:rsidRDefault="008276D4" w:rsidP="008276D4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 each output file that is produced during a processing run. </w:t>
      </w:r>
      <w:r w:rsidRPr="00D63F3A">
        <w:rPr>
          <w:rFonts w:ascii="Arial" w:hAnsi="Arial" w:cs="Arial"/>
        </w:rPr>
        <w:t xml:space="preserve">For each output data file, </w:t>
      </w:r>
      <w:r>
        <w:rPr>
          <w:rFonts w:ascii="Arial" w:hAnsi="Arial" w:cs="Arial"/>
        </w:rPr>
        <w:t xml:space="preserve">provide </w:t>
      </w:r>
      <w:r w:rsidRPr="00D63F3A">
        <w:rPr>
          <w:rFonts w:ascii="Arial" w:hAnsi="Arial" w:cs="Arial"/>
        </w:rPr>
        <w:t>details on data format/type, range of values and special error values</w:t>
      </w:r>
      <w:r>
        <w:rPr>
          <w:rFonts w:ascii="Arial" w:hAnsi="Arial" w:cs="Arial"/>
        </w:rPr>
        <w:t xml:space="preserve"> at a level of detail that is </w:t>
      </w:r>
      <w:r w:rsidRPr="006F3550">
        <w:rPr>
          <w:rFonts w:ascii="Arial" w:hAnsi="Arial" w:cs="Arial"/>
        </w:rPr>
        <w:t>sufficient for the operator</w:t>
      </w:r>
      <w:r w:rsidR="00324DD3">
        <w:rPr>
          <w:rFonts w:ascii="Arial" w:hAnsi="Arial" w:cs="Arial"/>
        </w:rPr>
        <w:t xml:space="preserve"> or user</w:t>
      </w:r>
      <w:r w:rsidRPr="006F3550">
        <w:rPr>
          <w:rFonts w:ascii="Arial" w:hAnsi="Arial" w:cs="Arial"/>
        </w:rPr>
        <w:t xml:space="preserve"> to verify that the re</w:t>
      </w:r>
      <w:r>
        <w:rPr>
          <w:rFonts w:ascii="Arial" w:hAnsi="Arial" w:cs="Arial"/>
        </w:rPr>
        <w:t>quired out</w:t>
      </w:r>
      <w:r w:rsidRPr="006F3550">
        <w:rPr>
          <w:rFonts w:ascii="Arial" w:hAnsi="Arial" w:cs="Arial"/>
        </w:rPr>
        <w:t>pu</w:t>
      </w:r>
      <w:r>
        <w:rPr>
          <w:rFonts w:ascii="Arial" w:hAnsi="Arial" w:cs="Arial"/>
        </w:rPr>
        <w:t>t data files are produced correctly</w:t>
      </w:r>
      <w:r w:rsidRPr="00D63F3A">
        <w:rPr>
          <w:rFonts w:ascii="Arial" w:hAnsi="Arial" w:cs="Arial"/>
        </w:rPr>
        <w:t xml:space="preserve">. Include data volume and file size. </w:t>
      </w:r>
      <w:r>
        <w:rPr>
          <w:rFonts w:ascii="Arial" w:hAnsi="Arial" w:cs="Arial"/>
        </w:rPr>
        <w:t>Include a</w:t>
      </w:r>
      <w:r w:rsidRPr="00D63F3A">
        <w:rPr>
          <w:rFonts w:ascii="Arial" w:hAnsi="Arial" w:cs="Arial"/>
        </w:rPr>
        <w:t xml:space="preserve">ll information needed to verify that the required output data is created by a run; i.e. </w:t>
      </w:r>
      <w:r>
        <w:rPr>
          <w:rFonts w:ascii="Arial" w:hAnsi="Arial" w:cs="Arial"/>
        </w:rPr>
        <w:t>to v</w:t>
      </w:r>
      <w:r w:rsidRPr="00D63F3A">
        <w:rPr>
          <w:rFonts w:ascii="Arial" w:hAnsi="Arial" w:cs="Arial"/>
        </w:rPr>
        <w:t>erify that all expected datasets are produced in the expected format.</w:t>
      </w:r>
      <w:r>
        <w:rPr>
          <w:rFonts w:ascii="Arial" w:hAnsi="Arial" w:cs="Arial"/>
        </w:rPr>
        <w:t xml:space="preserve"> This information may be in the developer’s Detailed Design Document (DDD). Refer to the DDD </w:t>
      </w:r>
      <w:r w:rsidRPr="005E5080">
        <w:rPr>
          <w:rFonts w:ascii="Arial" w:hAnsi="Arial" w:cs="Arial"/>
        </w:rPr>
        <w:t>in the developer’s project artifact repository, if available.</w:t>
      </w:r>
      <w:r w:rsidR="004F22EA" w:rsidRPr="00B3481E" w:rsidDel="004F22EA">
        <w:rPr>
          <w:rFonts w:ascii="Arial" w:hAnsi="Arial" w:cs="Arial"/>
        </w:rPr>
        <w:t xml:space="preserve"> </w:t>
      </w:r>
      <w:r w:rsidR="004F22EA" w:rsidRPr="0075724F">
        <w:rPr>
          <w:rFonts w:ascii="Arial" w:hAnsi="Arial" w:cs="Arial"/>
          <w:i/>
          <w:iCs/>
        </w:rPr>
        <w:t xml:space="preserve">(Document Object </w:t>
      </w:r>
      <w:r w:rsidR="004F22EA">
        <w:rPr>
          <w:rFonts w:ascii="Arial" w:hAnsi="Arial" w:cs="Arial"/>
          <w:i/>
          <w:iCs/>
        </w:rPr>
        <w:t>51</w:t>
      </w:r>
      <w:r w:rsidR="004F22EA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 w:rsidRPr="0075724F">
        <w:rPr>
          <w:rFonts w:ascii="Arial" w:hAnsi="Arial" w:cs="Arial"/>
          <w:i/>
          <w:iCs/>
        </w:rPr>
        <w:t>)</w:t>
      </w:r>
    </w:p>
    <w:p w:rsidR="004F22EA" w:rsidRPr="00BD7AC3" w:rsidRDefault="004F22EA" w:rsidP="004F22EA">
      <w:pPr>
        <w:suppressLineNumbers/>
        <w:rPr>
          <w:rFonts w:ascii="Arial" w:hAnsi="Arial" w:cs="Arial"/>
        </w:rPr>
      </w:pPr>
    </w:p>
    <w:p w:rsidR="004F22EA" w:rsidRPr="00BD7AC3" w:rsidRDefault="009A26E9" w:rsidP="008276D4">
      <w:pPr>
        <w:pStyle w:val="Heading2"/>
        <w:spacing w:after="240"/>
        <w:rPr>
          <w:rFonts w:ascii="Arial" w:hAnsi="Arial" w:cs="Arial"/>
        </w:rPr>
      </w:pPr>
      <w:r w:rsidRPr="00BD7AC3">
        <w:rPr>
          <w:rFonts w:ascii="Arial" w:hAnsi="Arial" w:cs="Arial"/>
        </w:rPr>
        <w:fldChar w:fldCharType="begin"/>
      </w:r>
      <w:r w:rsidR="004F22EA" w:rsidRPr="00BD7AC3">
        <w:rPr>
          <w:rFonts w:ascii="Arial" w:hAnsi="Arial" w:cs="Arial"/>
        </w:rPr>
        <w:instrText>AUTONUMLGL</w:instrText>
      </w:r>
      <w:bookmarkStart w:id="39" w:name="_Toc267660414"/>
      <w:r w:rsidRPr="00BD7AC3">
        <w:rPr>
          <w:rFonts w:ascii="Arial" w:hAnsi="Arial" w:cs="Arial"/>
        </w:rPr>
        <w:fldChar w:fldCharType="end"/>
      </w:r>
      <w:r w:rsidR="004F22EA" w:rsidRPr="00BD7AC3">
        <w:rPr>
          <w:rFonts w:ascii="Arial" w:hAnsi="Arial" w:cs="Arial"/>
        </w:rPr>
        <w:t xml:space="preserve">  </w:t>
      </w:r>
      <w:r w:rsidR="008276D4">
        <w:rPr>
          <w:rFonts w:ascii="Arial" w:hAnsi="Arial" w:cs="Arial"/>
        </w:rPr>
        <w:t>Maintenance</w:t>
      </w:r>
      <w:bookmarkEnd w:id="39"/>
      <w:r w:rsidR="00984AEC">
        <w:rPr>
          <w:rFonts w:ascii="Arial" w:hAnsi="Arial" w:cs="Arial"/>
        </w:rPr>
        <w:t xml:space="preserve"> History</w:t>
      </w: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PAL</w:t>
      </w:r>
    </w:p>
    <w:p w:rsidR="004F22EA" w:rsidRPr="00B3481E" w:rsidRDefault="008276D4" w:rsidP="008276D4">
      <w:pPr>
        <w:pStyle w:val="NormalIndent"/>
        <w:ind w:left="0"/>
        <w:rPr>
          <w:rFonts w:ascii="Arial" w:hAnsi="Arial" w:cs="Arial"/>
        </w:rPr>
      </w:pPr>
      <w:r w:rsidRPr="004E6713">
        <w:rPr>
          <w:rFonts w:ascii="Arial" w:hAnsi="Arial" w:cs="Arial"/>
        </w:rPr>
        <w:t>Excerpts and/or references to maintenance documentation deemed of value to product users (e.g., relevant sections of maintenance reports).</w:t>
      </w:r>
      <w:r w:rsidRPr="0075724F">
        <w:rPr>
          <w:rFonts w:ascii="Arial" w:hAnsi="Arial" w:cs="Arial"/>
          <w:i/>
          <w:iCs/>
        </w:rPr>
        <w:t xml:space="preserve"> </w:t>
      </w:r>
      <w:r w:rsidR="004F22EA" w:rsidRPr="0075724F">
        <w:rPr>
          <w:rFonts w:ascii="Arial" w:hAnsi="Arial" w:cs="Arial"/>
          <w:i/>
          <w:iCs/>
        </w:rPr>
        <w:t xml:space="preserve">(Document Object </w:t>
      </w:r>
      <w:r w:rsidR="004F22EA">
        <w:rPr>
          <w:rFonts w:ascii="Arial" w:hAnsi="Arial" w:cs="Arial"/>
          <w:i/>
          <w:iCs/>
        </w:rPr>
        <w:t>58</w:t>
      </w:r>
      <w:r w:rsidR="004F22EA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>
        <w:rPr>
          <w:rFonts w:ascii="Arial" w:hAnsi="Arial" w:cs="Arial"/>
          <w:i/>
          <w:iCs/>
          <w:vanish/>
        </w:rPr>
        <w:pgNum/>
      </w:r>
      <w:r w:rsidR="004F22EA" w:rsidRPr="0075724F">
        <w:rPr>
          <w:rFonts w:ascii="Arial" w:hAnsi="Arial" w:cs="Arial"/>
          <w:i/>
          <w:iCs/>
        </w:rPr>
        <w:t>)</w:t>
      </w:r>
    </w:p>
    <w:p w:rsidR="0055260E" w:rsidRPr="00A20F91" w:rsidRDefault="0055260E" w:rsidP="0055260E">
      <w:pPr>
        <w:suppressLineNumbers/>
        <w:rPr>
          <w:rFonts w:ascii="Arial" w:hAnsi="Arial" w:cs="Arial"/>
        </w:rPr>
      </w:pPr>
    </w:p>
    <w:p w:rsidR="00BF39EA" w:rsidRPr="00EF7612" w:rsidRDefault="00BF39EA" w:rsidP="00BF39EA">
      <w:pPr>
        <w:suppressLineNumbers/>
        <w:spacing w:before="240"/>
        <w:rPr>
          <w:rFonts w:ascii="Arial" w:hAnsi="Arial" w:cs="Arial"/>
        </w:rPr>
      </w:pPr>
    </w:p>
    <w:p w:rsidR="00726368" w:rsidRPr="00A20F91" w:rsidRDefault="00726368" w:rsidP="00726368">
      <w:pPr>
        <w:pStyle w:val="NormalIndent"/>
        <w:ind w:left="0"/>
        <w:rPr>
          <w:rFonts w:ascii="Arial" w:hAnsi="Arial" w:cs="Arial"/>
        </w:rPr>
      </w:pPr>
    </w:p>
    <w:p w:rsidR="00F90A95" w:rsidRDefault="00F90A95" w:rsidP="00314F68">
      <w:pPr>
        <w:suppressLineNumbers/>
        <w:rPr>
          <w:rFonts w:ascii="Arial" w:hAnsi="Arial" w:cs="Arial"/>
        </w:rPr>
      </w:pPr>
    </w:p>
    <w:p w:rsidR="00DA6AD1" w:rsidRDefault="00DA6AD1" w:rsidP="00314F68">
      <w:pPr>
        <w:suppressLineNumbers/>
        <w:rPr>
          <w:rFonts w:ascii="Arial" w:hAnsi="Arial" w:cs="Arial"/>
        </w:rPr>
      </w:pPr>
    </w:p>
    <w:p w:rsidR="00DA6AD1" w:rsidRPr="00A20F91" w:rsidRDefault="00872496" w:rsidP="00314F68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4F68" w:rsidRPr="00A20F91" w:rsidRDefault="009A26E9" w:rsidP="00282E1C">
      <w:pPr>
        <w:pStyle w:val="Heading1"/>
        <w:spacing w:after="240"/>
        <w:rPr>
          <w:rFonts w:ascii="Arial" w:hAnsi="Arial" w:cs="Arial"/>
          <w:sz w:val="28"/>
          <w:szCs w:val="28"/>
        </w:rPr>
      </w:pPr>
      <w:r w:rsidRPr="00A20F91">
        <w:rPr>
          <w:rFonts w:ascii="Arial" w:hAnsi="Arial" w:cs="Arial"/>
        </w:rPr>
        <w:fldChar w:fldCharType="begin"/>
      </w:r>
      <w:r w:rsidR="00314F68" w:rsidRPr="00A20F91">
        <w:rPr>
          <w:rFonts w:ascii="Arial" w:hAnsi="Arial" w:cs="Arial"/>
        </w:rPr>
        <w:instrText>AUTONUMLGL</w:instrText>
      </w:r>
      <w:bookmarkStart w:id="40" w:name="_Toc178477229"/>
      <w:bookmarkStart w:id="41" w:name="_Toc267660415"/>
      <w:r w:rsidRPr="00A20F91">
        <w:rPr>
          <w:rFonts w:ascii="Arial" w:hAnsi="Arial" w:cs="Arial"/>
        </w:rPr>
        <w:fldChar w:fldCharType="end"/>
      </w:r>
      <w:r w:rsidR="00314F68" w:rsidRPr="00A20F91">
        <w:rPr>
          <w:rFonts w:ascii="Arial" w:hAnsi="Arial" w:cs="Arial"/>
        </w:rPr>
        <w:t xml:space="preserve">  </w:t>
      </w:r>
      <w:bookmarkEnd w:id="40"/>
      <w:r w:rsidR="00282E1C">
        <w:rPr>
          <w:rFonts w:ascii="Arial" w:hAnsi="Arial" w:cs="Arial"/>
        </w:rPr>
        <w:t xml:space="preserve">PRODUCT </w:t>
      </w:r>
      <w:r w:rsidR="008276D4">
        <w:rPr>
          <w:rFonts w:ascii="Arial" w:hAnsi="Arial" w:cs="Arial"/>
        </w:rPr>
        <w:t>ACCES</w:t>
      </w:r>
      <w:r w:rsidR="00282E1C">
        <w:rPr>
          <w:rFonts w:ascii="Arial" w:hAnsi="Arial" w:cs="Arial"/>
        </w:rPr>
        <w:t>S</w:t>
      </w:r>
      <w:bookmarkEnd w:id="41"/>
    </w:p>
    <w:p w:rsidR="00145FCA" w:rsidRPr="00033629" w:rsidRDefault="00145FCA" w:rsidP="00145FCA">
      <w:pPr>
        <w:suppressLineNumbers/>
        <w:rPr>
          <w:rFonts w:ascii="Arial" w:hAnsi="Arial" w:cs="Arial"/>
        </w:rPr>
      </w:pPr>
    </w:p>
    <w:p w:rsidR="00145FCA" w:rsidRPr="00033629" w:rsidRDefault="00145FCA" w:rsidP="00145FCA">
      <w:pPr>
        <w:rPr>
          <w:rFonts w:ascii="Arial" w:hAnsi="Arial" w:cs="Arial"/>
        </w:rPr>
      </w:pPr>
      <w:r>
        <w:rPr>
          <w:rFonts w:ascii="Arial" w:hAnsi="Arial" w:cs="Arial"/>
        </w:rPr>
        <w:t>Figures used in Section 4</w:t>
      </w:r>
      <w:r w:rsidRPr="00033629">
        <w:rPr>
          <w:rFonts w:ascii="Arial" w:hAnsi="Arial" w:cs="Arial"/>
        </w:rPr>
        <w:t xml:space="preserve"> should be numbered F</w:t>
      </w:r>
      <w:r>
        <w:rPr>
          <w:rFonts w:ascii="Arial" w:hAnsi="Arial" w:cs="Arial"/>
        </w:rPr>
        <w:t>igure 4-1, Figure 4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rPr>
          <w:rFonts w:ascii="Arial" w:hAnsi="Arial" w:cs="Arial"/>
        </w:rPr>
      </w:pP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Tables used in Section 4</w:t>
      </w:r>
      <w:r w:rsidRPr="00033629">
        <w:rPr>
          <w:rFonts w:ascii="Arial" w:hAnsi="Arial" w:cs="Arial"/>
        </w:rPr>
        <w:t xml:space="preserve"> should be numbered </w:t>
      </w:r>
      <w:r>
        <w:rPr>
          <w:rFonts w:ascii="Arial" w:hAnsi="Arial" w:cs="Arial"/>
        </w:rPr>
        <w:t>Table 4</w:t>
      </w:r>
      <w:r w:rsidRPr="00033629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Table 4</w:t>
      </w:r>
      <w:r w:rsidRPr="00033629">
        <w:rPr>
          <w:rFonts w:ascii="Arial" w:hAnsi="Arial" w:cs="Arial"/>
        </w:rPr>
        <w:t>-2, etc.</w:t>
      </w:r>
    </w:p>
    <w:p w:rsidR="00145FCA" w:rsidRDefault="00145FCA" w:rsidP="00145FCA">
      <w:pPr>
        <w:pStyle w:val="NormalIndent"/>
        <w:ind w:left="0"/>
        <w:rPr>
          <w:rFonts w:ascii="Arial" w:hAnsi="Arial" w:cs="Arial"/>
        </w:rPr>
      </w:pPr>
    </w:p>
    <w:p w:rsidR="00527C66" w:rsidRPr="008276D4" w:rsidRDefault="009A26E9" w:rsidP="008276D4">
      <w:pPr>
        <w:pStyle w:val="Heading2"/>
        <w:spacing w:after="240"/>
        <w:rPr>
          <w:rFonts w:ascii="Arial" w:hAnsi="Arial" w:cs="Arial"/>
          <w:lang w:val="fr-FR"/>
        </w:rPr>
      </w:pPr>
      <w:r w:rsidRPr="00A20F91">
        <w:rPr>
          <w:rFonts w:ascii="Arial" w:hAnsi="Arial" w:cs="Arial"/>
        </w:rPr>
        <w:fldChar w:fldCharType="begin"/>
      </w:r>
      <w:r w:rsidR="00527C66" w:rsidRPr="008276D4">
        <w:rPr>
          <w:rFonts w:ascii="Arial" w:hAnsi="Arial" w:cs="Arial"/>
          <w:lang w:val="fr-FR"/>
        </w:rPr>
        <w:instrText>AUTONUMLGL</w:instrText>
      </w:r>
      <w:bookmarkStart w:id="42" w:name="_Toc267660416"/>
      <w:r w:rsidRPr="00A20F91">
        <w:rPr>
          <w:rFonts w:ascii="Arial" w:hAnsi="Arial" w:cs="Arial"/>
        </w:rPr>
        <w:fldChar w:fldCharType="end"/>
      </w:r>
      <w:r w:rsidR="00527C66" w:rsidRPr="008276D4">
        <w:rPr>
          <w:rFonts w:ascii="Arial" w:hAnsi="Arial" w:cs="Arial"/>
          <w:lang w:val="fr-FR"/>
        </w:rPr>
        <w:t xml:space="preserve">  </w:t>
      </w:r>
      <w:r w:rsidR="008276D4" w:rsidRPr="008276D4">
        <w:rPr>
          <w:rFonts w:ascii="Arial" w:hAnsi="Arial" w:cs="Arial"/>
          <w:lang w:val="fr-FR"/>
        </w:rPr>
        <w:t>Data Archives</w:t>
      </w:r>
      <w:bookmarkEnd w:id="42"/>
    </w:p>
    <w:p w:rsidR="008276D4" w:rsidRPr="008276D4" w:rsidRDefault="009A26E9" w:rsidP="008276D4">
      <w:pPr>
        <w:pStyle w:val="Heading3"/>
        <w:spacing w:after="240"/>
        <w:rPr>
          <w:rFonts w:ascii="Arial" w:hAnsi="Arial" w:cs="Arial"/>
          <w:lang w:val="fr-FR"/>
        </w:rPr>
      </w:pPr>
      <w:r w:rsidRPr="008276D4">
        <w:rPr>
          <w:rFonts w:ascii="Arial" w:hAnsi="Arial" w:cs="Arial"/>
        </w:rPr>
        <w:fldChar w:fldCharType="begin"/>
      </w:r>
      <w:r w:rsidR="008276D4" w:rsidRPr="008276D4">
        <w:rPr>
          <w:rFonts w:ascii="Arial" w:hAnsi="Arial" w:cs="Arial"/>
          <w:lang w:val="fr-FR"/>
        </w:rPr>
        <w:instrText>AUTONUMLGL</w:instrText>
      </w:r>
      <w:bookmarkStart w:id="43" w:name="_Toc267660417"/>
      <w:r w:rsidRPr="008276D4">
        <w:rPr>
          <w:rFonts w:ascii="Arial" w:hAnsi="Arial" w:cs="Arial"/>
        </w:rPr>
        <w:fldChar w:fldCharType="end"/>
      </w:r>
      <w:r w:rsidR="008276D4" w:rsidRPr="008276D4">
        <w:rPr>
          <w:rFonts w:ascii="Arial" w:hAnsi="Arial" w:cs="Arial"/>
          <w:lang w:val="fr-FR"/>
        </w:rPr>
        <w:t xml:space="preserve">  Archives</w:t>
      </w:r>
      <w:bookmarkEnd w:id="43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PAL</w:t>
      </w:r>
    </w:p>
    <w:p w:rsidR="008276D4" w:rsidRPr="0075724F" w:rsidRDefault="008276D4" w:rsidP="008276D4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Provide i</w:t>
      </w:r>
      <w:r w:rsidRPr="000B5699">
        <w:rPr>
          <w:rFonts w:ascii="Arial" w:hAnsi="Arial" w:cs="Arial"/>
        </w:rPr>
        <w:t xml:space="preserve">nformation that each user needs to obtain the data products intended for them. This includes the location of the data products and procedures for obtaining them. </w:t>
      </w:r>
      <w:r>
        <w:rPr>
          <w:rFonts w:ascii="Arial" w:hAnsi="Arial" w:cs="Arial"/>
        </w:rPr>
        <w:t>State the organizations and personnel who ensure</w:t>
      </w:r>
      <w:r w:rsidRPr="000B5699">
        <w:rPr>
          <w:rFonts w:ascii="Arial" w:hAnsi="Arial" w:cs="Arial"/>
        </w:rPr>
        <w:t xml:space="preserve"> maintenance and access.</w:t>
      </w:r>
      <w:r w:rsidRPr="000B5699" w:rsidDel="000B5699">
        <w:rPr>
          <w:rFonts w:ascii="Arial" w:hAnsi="Arial" w:cs="Arial"/>
        </w:rPr>
        <w:t xml:space="preserve">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36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8276D4" w:rsidRPr="00A33099" w:rsidRDefault="008276D4" w:rsidP="008276D4">
      <w:pPr>
        <w:pStyle w:val="NormalIndent"/>
        <w:ind w:left="0"/>
        <w:rPr>
          <w:rFonts w:ascii="Arial" w:hAnsi="Arial" w:cs="Arial"/>
        </w:rPr>
      </w:pPr>
    </w:p>
    <w:p w:rsidR="008276D4" w:rsidRPr="00A33099" w:rsidRDefault="009A26E9" w:rsidP="008276D4">
      <w:pPr>
        <w:pStyle w:val="Heading3"/>
        <w:spacing w:after="240"/>
        <w:rPr>
          <w:rFonts w:ascii="Arial" w:hAnsi="Arial" w:cs="Arial"/>
        </w:rPr>
      </w:pPr>
      <w:r w:rsidRPr="008276D4">
        <w:rPr>
          <w:rFonts w:ascii="Arial" w:hAnsi="Arial" w:cs="Arial"/>
        </w:rPr>
        <w:fldChar w:fldCharType="begin"/>
      </w:r>
      <w:r w:rsidR="008276D4" w:rsidRPr="00A33099">
        <w:rPr>
          <w:rFonts w:ascii="Arial" w:hAnsi="Arial" w:cs="Arial"/>
        </w:rPr>
        <w:instrText>AUTONUMLGL</w:instrText>
      </w:r>
      <w:bookmarkStart w:id="44" w:name="_Toc267660418"/>
      <w:r w:rsidRPr="008276D4">
        <w:rPr>
          <w:rFonts w:ascii="Arial" w:hAnsi="Arial" w:cs="Arial"/>
        </w:rPr>
        <w:fldChar w:fldCharType="end"/>
      </w:r>
      <w:r w:rsidR="008276D4" w:rsidRPr="00A33099">
        <w:rPr>
          <w:rFonts w:ascii="Arial" w:hAnsi="Arial" w:cs="Arial"/>
        </w:rPr>
        <w:t xml:space="preserve">  </w:t>
      </w:r>
      <w:r w:rsidR="00687533" w:rsidRPr="00A33099">
        <w:rPr>
          <w:rFonts w:ascii="Arial" w:hAnsi="Arial" w:cs="Arial"/>
        </w:rPr>
        <w:t xml:space="preserve">Archive </w:t>
      </w:r>
      <w:r w:rsidR="008276D4" w:rsidRPr="00A33099">
        <w:rPr>
          <w:rFonts w:ascii="Arial" w:hAnsi="Arial" w:cs="Arial"/>
        </w:rPr>
        <w:t>Data Formats</w:t>
      </w:r>
      <w:bookmarkEnd w:id="44"/>
    </w:p>
    <w:p w:rsidR="0021510A" w:rsidRDefault="0021510A" w:rsidP="008276D4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PALs and Development Programmers should collaborate.</w:t>
      </w:r>
    </w:p>
    <w:p w:rsidR="008276D4" w:rsidRDefault="00A33099" w:rsidP="008276D4">
      <w:pPr>
        <w:pStyle w:val="NormalIndent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List each output file that will be sent to the archive. Provide details on data format/type</w:t>
      </w:r>
      <w:r w:rsidRPr="006F3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 level of detail that is </w:t>
      </w:r>
      <w:r w:rsidRPr="006F3550">
        <w:rPr>
          <w:rFonts w:ascii="Arial" w:hAnsi="Arial" w:cs="Arial"/>
        </w:rPr>
        <w:t xml:space="preserve">sufficient for the operator to verify that the </w:t>
      </w:r>
      <w:r>
        <w:rPr>
          <w:rFonts w:ascii="Arial" w:hAnsi="Arial" w:cs="Arial"/>
        </w:rPr>
        <w:t>archive files are produced correctly</w:t>
      </w:r>
      <w:r w:rsidRPr="006F35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information will be in the Submission Agreement (SA) and may be in the developer’s Detailed Design Document (DDD). Refer to the SA. Refer to the DDD </w:t>
      </w:r>
      <w:r w:rsidRPr="005E5080">
        <w:rPr>
          <w:rFonts w:ascii="Arial" w:hAnsi="Arial" w:cs="Arial"/>
        </w:rPr>
        <w:t>in the developer’s project artifact repository, if available.</w:t>
      </w:r>
      <w:r w:rsidDel="00A33099">
        <w:rPr>
          <w:rFonts w:ascii="Arial" w:hAnsi="Arial" w:cs="Arial"/>
        </w:rPr>
        <w:t xml:space="preserve"> </w:t>
      </w:r>
      <w:r w:rsidR="008276D4" w:rsidRPr="0075724F">
        <w:rPr>
          <w:rFonts w:ascii="Arial" w:hAnsi="Arial" w:cs="Arial"/>
          <w:i/>
          <w:iCs/>
        </w:rPr>
        <w:t xml:space="preserve">(Document Object </w:t>
      </w:r>
      <w:r w:rsidR="008276D4">
        <w:rPr>
          <w:rFonts w:ascii="Arial" w:hAnsi="Arial" w:cs="Arial"/>
          <w:i/>
          <w:iCs/>
        </w:rPr>
        <w:t>37</w:t>
      </w:r>
      <w:r w:rsidR="008276D4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>
        <w:rPr>
          <w:rFonts w:ascii="Arial" w:hAnsi="Arial" w:cs="Arial"/>
          <w:i/>
          <w:iCs/>
          <w:vanish/>
        </w:rPr>
        <w:pgNum/>
      </w:r>
      <w:r w:rsidR="008276D4" w:rsidRPr="0075724F">
        <w:rPr>
          <w:rFonts w:ascii="Arial" w:hAnsi="Arial" w:cs="Arial"/>
          <w:i/>
          <w:iCs/>
        </w:rPr>
        <w:t>)</w:t>
      </w:r>
    </w:p>
    <w:p w:rsidR="0055260E" w:rsidRPr="00A33099" w:rsidRDefault="0055260E" w:rsidP="0055260E">
      <w:pPr>
        <w:suppressLineNumbers/>
        <w:rPr>
          <w:rFonts w:ascii="Arial" w:hAnsi="Arial" w:cs="Arial"/>
        </w:rPr>
      </w:pPr>
    </w:p>
    <w:p w:rsidR="006B1D53" w:rsidRDefault="009A26E9" w:rsidP="006B1D53">
      <w:pPr>
        <w:pStyle w:val="Heading2"/>
        <w:spacing w:after="240"/>
      </w:pPr>
      <w:r w:rsidRPr="009B4F02">
        <w:rPr>
          <w:rFonts w:ascii="Arial" w:hAnsi="Arial" w:cs="Arial"/>
        </w:rPr>
        <w:fldChar w:fldCharType="begin"/>
      </w:r>
      <w:r w:rsidR="000F0DAE" w:rsidRPr="009B4F02">
        <w:rPr>
          <w:rFonts w:ascii="Arial" w:hAnsi="Arial" w:cs="Arial"/>
        </w:rPr>
        <w:instrText>AUTONUMLGL</w:instrText>
      </w:r>
      <w:bookmarkStart w:id="45" w:name="_Toc267660419"/>
      <w:r w:rsidRPr="009B4F02">
        <w:rPr>
          <w:rFonts w:ascii="Arial" w:hAnsi="Arial" w:cs="Arial"/>
        </w:rPr>
        <w:fldChar w:fldCharType="end"/>
      </w:r>
      <w:r w:rsidR="000F0DAE" w:rsidRPr="009B4F02">
        <w:rPr>
          <w:rFonts w:ascii="Arial" w:hAnsi="Arial" w:cs="Arial"/>
        </w:rPr>
        <w:t xml:space="preserve">  </w:t>
      </w:r>
      <w:r w:rsidR="00984AEC">
        <w:rPr>
          <w:rFonts w:ascii="Arial" w:hAnsi="Arial" w:cs="Arial"/>
        </w:rPr>
        <w:t xml:space="preserve">Product </w:t>
      </w:r>
      <w:r w:rsidR="008276D4">
        <w:rPr>
          <w:rFonts w:ascii="Arial" w:hAnsi="Arial" w:cs="Arial"/>
        </w:rPr>
        <w:t>Access Procedures</w:t>
      </w:r>
      <w:bookmarkEnd w:id="45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PAL</w:t>
      </w:r>
    </w:p>
    <w:p w:rsidR="006B1D53" w:rsidRPr="0075724F" w:rsidRDefault="00A33099" w:rsidP="00A33099">
      <w:pPr>
        <w:pStyle w:val="NormalIndent"/>
        <w:ind w:left="0"/>
        <w:rPr>
          <w:rFonts w:ascii="Arial" w:hAnsi="Arial" w:cs="Arial"/>
        </w:rPr>
      </w:pPr>
      <w:r w:rsidRPr="004E6713">
        <w:rPr>
          <w:rFonts w:ascii="Arial" w:hAnsi="Arial" w:cs="Arial"/>
        </w:rPr>
        <w:t>State the procedures that should be followed for obtaining near real time (NRT) and archived product data files.</w:t>
      </w:r>
      <w:r>
        <w:rPr>
          <w:rFonts w:ascii="Arial" w:hAnsi="Arial" w:cs="Arial"/>
        </w:rPr>
        <w:t xml:space="preserve"> This information may be in the developer’s Operations Concept Document (OCD). Refer to the OCD </w:t>
      </w:r>
      <w:r w:rsidRPr="005E5080">
        <w:rPr>
          <w:rFonts w:ascii="Arial" w:hAnsi="Arial" w:cs="Arial"/>
        </w:rPr>
        <w:t>in the developer’s project artifact repository, if available.</w:t>
      </w:r>
      <w:r w:rsidRPr="00FF6497" w:rsidDel="00A33099">
        <w:rPr>
          <w:rFonts w:ascii="Arial" w:hAnsi="Arial" w:cs="Arial"/>
        </w:rPr>
        <w:t xml:space="preserve"> </w:t>
      </w:r>
      <w:r w:rsidR="006B1D53" w:rsidRPr="0075724F">
        <w:rPr>
          <w:rFonts w:ascii="Arial" w:hAnsi="Arial" w:cs="Arial"/>
          <w:i/>
          <w:iCs/>
        </w:rPr>
        <w:t xml:space="preserve">(Document Object </w:t>
      </w:r>
      <w:r w:rsidR="006B1D53">
        <w:rPr>
          <w:rFonts w:ascii="Arial" w:hAnsi="Arial" w:cs="Arial"/>
          <w:i/>
          <w:iCs/>
        </w:rPr>
        <w:t>46</w:t>
      </w:r>
      <w:r w:rsidR="006B1D53">
        <w:rPr>
          <w:rFonts w:ascii="Arial" w:hAnsi="Arial" w:cs="Arial"/>
          <w:i/>
          <w:iCs/>
          <w:vanish/>
        </w:rPr>
        <w:t>da website) this is on the S in the System Maintenance Manual Guideliness</w:t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>
        <w:rPr>
          <w:rFonts w:ascii="Arial" w:hAnsi="Arial" w:cs="Arial"/>
          <w:i/>
          <w:iCs/>
          <w:vanish/>
        </w:rPr>
        <w:pgNum/>
      </w:r>
      <w:r w:rsidR="006B1D53" w:rsidRPr="0075724F">
        <w:rPr>
          <w:rFonts w:ascii="Arial" w:hAnsi="Arial" w:cs="Arial"/>
          <w:i/>
          <w:iCs/>
        </w:rPr>
        <w:t>)</w:t>
      </w:r>
    </w:p>
    <w:p w:rsidR="006B1D53" w:rsidRPr="006B1D53" w:rsidRDefault="006B1D53" w:rsidP="006B1D53">
      <w:pPr>
        <w:rPr>
          <w:rFonts w:ascii="Arial" w:hAnsi="Arial" w:cs="Arial"/>
        </w:rPr>
      </w:pPr>
      <w:r>
        <w:br w:type="page"/>
      </w:r>
    </w:p>
    <w:p w:rsidR="006B1D53" w:rsidRPr="00A20F91" w:rsidRDefault="009A26E9" w:rsidP="006B1D53">
      <w:pPr>
        <w:pStyle w:val="Heading1"/>
        <w:spacing w:after="240"/>
        <w:rPr>
          <w:rFonts w:ascii="Arial" w:hAnsi="Arial" w:cs="Arial"/>
          <w:sz w:val="28"/>
          <w:szCs w:val="28"/>
        </w:rPr>
      </w:pPr>
      <w:r w:rsidRPr="00A20F91">
        <w:rPr>
          <w:rFonts w:ascii="Arial" w:hAnsi="Arial" w:cs="Arial"/>
        </w:rPr>
        <w:fldChar w:fldCharType="begin"/>
      </w:r>
      <w:r w:rsidR="006B1D53" w:rsidRPr="00A20F91">
        <w:rPr>
          <w:rFonts w:ascii="Arial" w:hAnsi="Arial" w:cs="Arial"/>
        </w:rPr>
        <w:instrText>AUTONUMLGL</w:instrText>
      </w:r>
      <w:bookmarkStart w:id="46" w:name="_Toc267660420"/>
      <w:r w:rsidRPr="00A20F91">
        <w:rPr>
          <w:rFonts w:ascii="Arial" w:hAnsi="Arial" w:cs="Arial"/>
        </w:rPr>
        <w:fldChar w:fldCharType="end"/>
      </w:r>
      <w:r w:rsidR="006B1D53" w:rsidRPr="00A20F91">
        <w:rPr>
          <w:rFonts w:ascii="Arial" w:hAnsi="Arial" w:cs="Arial"/>
        </w:rPr>
        <w:t xml:space="preserve">  </w:t>
      </w:r>
      <w:r w:rsidR="006B1D53">
        <w:rPr>
          <w:rFonts w:ascii="Arial" w:hAnsi="Arial" w:cs="Arial"/>
        </w:rPr>
        <w:t>PRODUCT ANALYSIS</w:t>
      </w:r>
      <w:bookmarkEnd w:id="46"/>
    </w:p>
    <w:p w:rsidR="006B1D53" w:rsidRPr="00033629" w:rsidRDefault="006B1D53" w:rsidP="006B1D53">
      <w:pPr>
        <w:suppressLineNumbers/>
        <w:rPr>
          <w:rFonts w:ascii="Arial" w:hAnsi="Arial" w:cs="Arial"/>
        </w:rPr>
      </w:pPr>
    </w:p>
    <w:p w:rsidR="006B1D53" w:rsidRPr="00033629" w:rsidRDefault="006B1D53" w:rsidP="006B1D53">
      <w:pPr>
        <w:rPr>
          <w:rFonts w:ascii="Arial" w:hAnsi="Arial" w:cs="Arial"/>
        </w:rPr>
      </w:pPr>
      <w:r>
        <w:rPr>
          <w:rFonts w:ascii="Arial" w:hAnsi="Arial" w:cs="Arial"/>
        </w:rPr>
        <w:t>Figures used in Section 5</w:t>
      </w:r>
      <w:r w:rsidRPr="00033629">
        <w:rPr>
          <w:rFonts w:ascii="Arial" w:hAnsi="Arial" w:cs="Arial"/>
        </w:rPr>
        <w:t xml:space="preserve"> should be numbered F</w:t>
      </w:r>
      <w:r>
        <w:rPr>
          <w:rFonts w:ascii="Arial" w:hAnsi="Arial" w:cs="Arial"/>
        </w:rPr>
        <w:t>igure 5-1, Figure 5</w:t>
      </w:r>
      <w:r w:rsidRPr="00033629">
        <w:rPr>
          <w:rFonts w:ascii="Arial" w:hAnsi="Arial" w:cs="Arial"/>
        </w:rPr>
        <w:t>-2, etc.</w:t>
      </w:r>
    </w:p>
    <w:p w:rsidR="006B1D53" w:rsidRDefault="006B1D53" w:rsidP="006B1D53">
      <w:pPr>
        <w:rPr>
          <w:rFonts w:ascii="Arial" w:hAnsi="Arial" w:cs="Arial"/>
        </w:rPr>
      </w:pPr>
    </w:p>
    <w:p w:rsidR="006B1D53" w:rsidRDefault="006B1D53" w:rsidP="006B1D53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Tables used in Section 5</w:t>
      </w:r>
      <w:r w:rsidRPr="00033629">
        <w:rPr>
          <w:rFonts w:ascii="Arial" w:hAnsi="Arial" w:cs="Arial"/>
        </w:rPr>
        <w:t xml:space="preserve"> should be numbered </w:t>
      </w:r>
      <w:r>
        <w:rPr>
          <w:rFonts w:ascii="Arial" w:hAnsi="Arial" w:cs="Arial"/>
        </w:rPr>
        <w:t>Table 5</w:t>
      </w:r>
      <w:r w:rsidRPr="00033629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Table 5</w:t>
      </w:r>
      <w:r w:rsidRPr="00033629">
        <w:rPr>
          <w:rFonts w:ascii="Arial" w:hAnsi="Arial" w:cs="Arial"/>
        </w:rPr>
        <w:t>-2, etc.</w:t>
      </w:r>
    </w:p>
    <w:p w:rsidR="006B1D53" w:rsidRDefault="006B1D53" w:rsidP="006B1D53">
      <w:pPr>
        <w:pStyle w:val="NormalIndent"/>
        <w:ind w:left="0"/>
        <w:rPr>
          <w:rFonts w:ascii="Arial" w:hAnsi="Arial" w:cs="Arial"/>
        </w:rPr>
      </w:pPr>
    </w:p>
    <w:p w:rsidR="006B1D53" w:rsidRPr="006B1D53" w:rsidRDefault="009A26E9" w:rsidP="006B1D53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6B1D53" w:rsidRPr="006B1D53">
        <w:rPr>
          <w:rFonts w:ascii="Arial" w:hAnsi="Arial" w:cs="Arial"/>
        </w:rPr>
        <w:instrText>AUTONUMLGL</w:instrText>
      </w:r>
      <w:bookmarkStart w:id="47" w:name="_Toc267660421"/>
      <w:r w:rsidRPr="00A20F91">
        <w:rPr>
          <w:rFonts w:ascii="Arial" w:hAnsi="Arial" w:cs="Arial"/>
        </w:rPr>
        <w:fldChar w:fldCharType="end"/>
      </w:r>
      <w:r w:rsidR="006B1D53" w:rsidRPr="006B1D53">
        <w:rPr>
          <w:rFonts w:ascii="Arial" w:hAnsi="Arial" w:cs="Arial"/>
        </w:rPr>
        <w:t xml:space="preserve">  </w:t>
      </w:r>
      <w:bookmarkEnd w:id="47"/>
      <w:r w:rsidR="00984AEC">
        <w:rPr>
          <w:rFonts w:ascii="Arial" w:hAnsi="Arial" w:cs="Arial"/>
        </w:rPr>
        <w:t>Required SAB Training</w:t>
      </w: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PAL, in consultation with SAB team lead</w:t>
      </w:r>
    </w:p>
    <w:p w:rsidR="006B1D53" w:rsidRPr="0075724F" w:rsidRDefault="006B1D53" w:rsidP="006B1D53">
      <w:pPr>
        <w:pStyle w:val="NormalIndent"/>
        <w:ind w:left="0"/>
        <w:rPr>
          <w:rFonts w:ascii="Arial" w:hAnsi="Arial" w:cs="Arial"/>
        </w:rPr>
      </w:pPr>
      <w:r w:rsidRPr="004E6713">
        <w:rPr>
          <w:rFonts w:ascii="Arial" w:hAnsi="Arial" w:cs="Arial"/>
        </w:rPr>
        <w:t>Training needs for SAB analysts - reference</w:t>
      </w:r>
      <w:r w:rsidR="00BE5E6D">
        <w:rPr>
          <w:rFonts w:ascii="Arial" w:hAnsi="Arial" w:cs="Arial"/>
        </w:rPr>
        <w:t>s</w:t>
      </w:r>
      <w:r w:rsidRPr="004E6713">
        <w:rPr>
          <w:rFonts w:ascii="Arial" w:hAnsi="Arial" w:cs="Arial"/>
        </w:rPr>
        <w:t xml:space="preserve"> to </w:t>
      </w:r>
      <w:r w:rsidR="00BE5E6D">
        <w:rPr>
          <w:rFonts w:ascii="Arial" w:hAnsi="Arial" w:cs="Arial"/>
        </w:rPr>
        <w:t xml:space="preserve">the </w:t>
      </w:r>
      <w:r w:rsidRPr="004E6713">
        <w:rPr>
          <w:rFonts w:ascii="Arial" w:hAnsi="Arial" w:cs="Arial"/>
        </w:rPr>
        <w:t xml:space="preserve">COMMIT module, examples using QA tools </w:t>
      </w:r>
      <w:r w:rsidR="00BE5E6D">
        <w:rPr>
          <w:rFonts w:ascii="Arial" w:hAnsi="Arial" w:cs="Arial"/>
        </w:rPr>
        <w:t>complete with</w:t>
      </w:r>
      <w:r w:rsidRPr="004E6713">
        <w:rPr>
          <w:rFonts w:ascii="Arial" w:hAnsi="Arial" w:cs="Arial"/>
        </w:rPr>
        <w:t xml:space="preserve"> reportable incidents, bad data examples in QA tools</w:t>
      </w:r>
      <w:r w:rsidR="00BE5E6D">
        <w:rPr>
          <w:rFonts w:ascii="Arial" w:hAnsi="Arial" w:cs="Arial"/>
        </w:rPr>
        <w:t>,</w:t>
      </w:r>
      <w:r w:rsidRPr="004E6713">
        <w:rPr>
          <w:rFonts w:ascii="Arial" w:hAnsi="Arial" w:cs="Arial"/>
        </w:rPr>
        <w:t xml:space="preserve"> </w:t>
      </w:r>
      <w:r w:rsidR="00BE5E6D">
        <w:rPr>
          <w:rFonts w:ascii="Arial" w:hAnsi="Arial" w:cs="Arial"/>
        </w:rPr>
        <w:t>e</w:t>
      </w:r>
      <w:r w:rsidRPr="004E6713">
        <w:rPr>
          <w:rFonts w:ascii="Arial" w:hAnsi="Arial" w:cs="Arial"/>
        </w:rPr>
        <w:t xml:space="preserve">tc. </w:t>
      </w:r>
      <w:r w:rsidRPr="0075724F">
        <w:rPr>
          <w:rFonts w:ascii="Arial" w:hAnsi="Arial" w:cs="Arial"/>
          <w:i/>
          <w:iCs/>
        </w:rPr>
        <w:t xml:space="preserve">(Document Object </w:t>
      </w:r>
      <w:r>
        <w:rPr>
          <w:rFonts w:ascii="Arial" w:hAnsi="Arial" w:cs="Arial"/>
          <w:i/>
          <w:iCs/>
        </w:rPr>
        <w:t>11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B1D53" w:rsidRDefault="006B1D53" w:rsidP="006B1D53">
      <w:pPr>
        <w:adjustRightInd w:val="0"/>
        <w:spacing w:line="240" w:lineRule="atLeast"/>
        <w:rPr>
          <w:rFonts w:ascii="Arial" w:hAnsi="Arial" w:cs="Arial"/>
        </w:rPr>
      </w:pPr>
    </w:p>
    <w:p w:rsidR="006B1D53" w:rsidRPr="006B1D53" w:rsidRDefault="009A26E9" w:rsidP="006B1D53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6B1D53" w:rsidRPr="006B1D53">
        <w:rPr>
          <w:rFonts w:ascii="Arial" w:hAnsi="Arial" w:cs="Arial"/>
        </w:rPr>
        <w:instrText>AUTONUMLGL</w:instrText>
      </w:r>
      <w:bookmarkStart w:id="48" w:name="_Toc267660422"/>
      <w:r w:rsidRPr="00A20F91">
        <w:rPr>
          <w:rFonts w:ascii="Arial" w:hAnsi="Arial" w:cs="Arial"/>
        </w:rPr>
        <w:fldChar w:fldCharType="end"/>
      </w:r>
      <w:r w:rsidR="006B1D53" w:rsidRPr="006B1D53">
        <w:rPr>
          <w:rFonts w:ascii="Arial" w:hAnsi="Arial" w:cs="Arial"/>
        </w:rPr>
        <w:t xml:space="preserve">  </w:t>
      </w:r>
      <w:r w:rsidR="006B1D53">
        <w:rPr>
          <w:rFonts w:ascii="Arial" w:hAnsi="Arial" w:cs="Arial"/>
        </w:rPr>
        <w:t>Analysis Tools</w:t>
      </w:r>
      <w:bookmarkEnd w:id="48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  <w:r>
        <w:rPr>
          <w:rFonts w:ascii="Arial" w:hAnsi="Arial" w:cs="Arial"/>
        </w:rPr>
        <w:t xml:space="preserve"> </w:t>
      </w:r>
    </w:p>
    <w:p w:rsidR="006B1D53" w:rsidRPr="0075724F" w:rsidRDefault="006B1D53" w:rsidP="006B1D53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Pr="00160B0B">
        <w:rPr>
          <w:rFonts w:ascii="Arial" w:hAnsi="Arial" w:cs="Arial"/>
        </w:rPr>
        <w:t xml:space="preserve"> each program and/or application that is supplied to internal users for display and analysis of the product output files, including the purpose and function of the tool and how to operate them.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52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B1D53" w:rsidRDefault="006B1D53" w:rsidP="006B1D53">
      <w:pPr>
        <w:pStyle w:val="NormalIndent"/>
        <w:ind w:left="0"/>
        <w:rPr>
          <w:rFonts w:ascii="Arial" w:hAnsi="Arial" w:cs="Arial"/>
          <w:i/>
          <w:iCs/>
        </w:rPr>
      </w:pPr>
    </w:p>
    <w:p w:rsidR="0021510A" w:rsidRDefault="0021510A" w:rsidP="006B1D53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</w:p>
    <w:p w:rsidR="006B1D53" w:rsidRPr="0075724F" w:rsidRDefault="006B1D53" w:rsidP="006B1D53">
      <w:pPr>
        <w:pStyle w:val="NormalIndent"/>
        <w:ind w:left="0"/>
        <w:rPr>
          <w:rFonts w:ascii="Arial" w:hAnsi="Arial" w:cs="Arial"/>
        </w:rPr>
      </w:pPr>
      <w:r w:rsidRPr="00D34BCB">
        <w:rPr>
          <w:rFonts w:ascii="Arial" w:hAnsi="Arial" w:cs="Arial"/>
        </w:rPr>
        <w:t>GUI or tool description and how to use it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B1D53" w:rsidRPr="006B1D53" w:rsidRDefault="006B1D53" w:rsidP="006B1D53">
      <w:pPr>
        <w:pStyle w:val="NormalIndent"/>
        <w:ind w:left="0"/>
        <w:rPr>
          <w:rFonts w:ascii="Arial" w:hAnsi="Arial" w:cs="Arial"/>
        </w:rPr>
      </w:pP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</w:p>
    <w:p w:rsidR="006B1D53" w:rsidRPr="0075724F" w:rsidRDefault="006B1D53" w:rsidP="006B1D53">
      <w:pPr>
        <w:pStyle w:val="NormalIndent"/>
        <w:ind w:left="0"/>
        <w:rPr>
          <w:rFonts w:ascii="Arial" w:hAnsi="Arial" w:cs="Arial"/>
        </w:rPr>
      </w:pPr>
      <w:r w:rsidRPr="000D3A54">
        <w:rPr>
          <w:rFonts w:ascii="Arial" w:hAnsi="Arial" w:cs="Arial"/>
        </w:rPr>
        <w:t>Instructions to use any GUIs designed for internal users including shutdown and restart</w:t>
      </w:r>
      <w:r w:rsidR="00BE5E6D">
        <w:rPr>
          <w:rFonts w:ascii="Arial" w:hAnsi="Arial" w:cs="Arial"/>
        </w:rPr>
        <w:t xml:space="preserve"> procedures</w:t>
      </w:r>
      <w:r w:rsidRPr="000D3A54">
        <w:rPr>
          <w:rFonts w:ascii="Arial" w:hAnsi="Arial" w:cs="Arial"/>
        </w:rPr>
        <w:t>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91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B1D53" w:rsidRDefault="006B1D53" w:rsidP="006B1D53">
      <w:pPr>
        <w:pStyle w:val="NormalIndent"/>
        <w:ind w:left="0"/>
        <w:rPr>
          <w:rFonts w:ascii="Arial" w:hAnsi="Arial" w:cs="Arial"/>
          <w:i/>
          <w:iCs/>
        </w:rPr>
      </w:pPr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</w:p>
    <w:p w:rsidR="006B1D53" w:rsidRPr="0075724F" w:rsidRDefault="006B1D53" w:rsidP="006B1D53">
      <w:pPr>
        <w:pStyle w:val="NormalIndent"/>
        <w:ind w:left="0"/>
        <w:rPr>
          <w:rFonts w:ascii="Arial" w:hAnsi="Arial" w:cs="Arial"/>
        </w:rPr>
      </w:pPr>
      <w:r w:rsidRPr="00D34BCB">
        <w:rPr>
          <w:rFonts w:ascii="Arial" w:hAnsi="Arial" w:cs="Arial"/>
        </w:rPr>
        <w:t>Any known modes of operation that the internal (e.g. SAB or QA) tool does not support.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12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B1D53" w:rsidRPr="006B1D53" w:rsidRDefault="006B1D53" w:rsidP="006B1D53">
      <w:pPr>
        <w:pStyle w:val="NormalIndent"/>
        <w:ind w:left="0"/>
        <w:rPr>
          <w:rFonts w:ascii="Arial" w:hAnsi="Arial" w:cs="Arial"/>
        </w:rPr>
      </w:pPr>
    </w:p>
    <w:p w:rsidR="00687533" w:rsidRPr="00687533" w:rsidRDefault="009A26E9" w:rsidP="00687533">
      <w:pPr>
        <w:pStyle w:val="Heading2"/>
        <w:spacing w:after="240"/>
        <w:rPr>
          <w:rFonts w:ascii="Arial" w:hAnsi="Arial" w:cs="Arial"/>
          <w:lang w:val="fr-FR"/>
        </w:rPr>
      </w:pPr>
      <w:r w:rsidRPr="00A20F91">
        <w:rPr>
          <w:rFonts w:ascii="Arial" w:hAnsi="Arial" w:cs="Arial"/>
        </w:rPr>
        <w:fldChar w:fldCharType="begin"/>
      </w:r>
      <w:r w:rsidR="00687533" w:rsidRPr="00687533">
        <w:rPr>
          <w:rFonts w:ascii="Arial" w:hAnsi="Arial" w:cs="Arial"/>
          <w:lang w:val="fr-FR"/>
        </w:rPr>
        <w:instrText>AUTONUMLGL</w:instrText>
      </w:r>
      <w:bookmarkStart w:id="49" w:name="_Toc267660423"/>
      <w:r w:rsidRPr="00A20F91">
        <w:rPr>
          <w:rFonts w:ascii="Arial" w:hAnsi="Arial" w:cs="Arial"/>
        </w:rPr>
        <w:fldChar w:fldCharType="end"/>
      </w:r>
      <w:r w:rsidR="00687533" w:rsidRPr="00687533">
        <w:rPr>
          <w:rFonts w:ascii="Arial" w:hAnsi="Arial" w:cs="Arial"/>
          <w:lang w:val="fr-FR"/>
        </w:rPr>
        <w:t xml:space="preserve">  Menus and Navigation</w:t>
      </w:r>
      <w:bookmarkEnd w:id="49"/>
    </w:p>
    <w:p w:rsidR="0021510A" w:rsidRDefault="0021510A" w:rsidP="0021510A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Integration Programmers</w:t>
      </w:r>
    </w:p>
    <w:p w:rsidR="00687533" w:rsidRPr="00687533" w:rsidRDefault="00687533" w:rsidP="00687533">
      <w:pPr>
        <w:pStyle w:val="NormalIndent"/>
        <w:ind w:left="0"/>
        <w:rPr>
          <w:rFonts w:ascii="Arial" w:hAnsi="Arial" w:cs="Arial"/>
          <w:lang w:val="fr-FR"/>
        </w:rPr>
      </w:pPr>
      <w:proofErr w:type="gramStart"/>
      <w:r w:rsidRPr="008133BC">
        <w:rPr>
          <w:rFonts w:ascii="Arial" w:hAnsi="Arial" w:cs="Arial"/>
        </w:rPr>
        <w:t>Criteria for interactive operation and a description of all interactive menus and steps.</w:t>
      </w:r>
      <w:proofErr w:type="gramEnd"/>
      <w:r w:rsidRPr="00687533">
        <w:rPr>
          <w:rFonts w:ascii="Arial" w:hAnsi="Arial" w:cs="Arial"/>
          <w:i/>
          <w:iCs/>
        </w:rPr>
        <w:t xml:space="preserve"> </w:t>
      </w:r>
      <w:r w:rsidRPr="00687533">
        <w:rPr>
          <w:rFonts w:ascii="Arial" w:hAnsi="Arial" w:cs="Arial"/>
          <w:i/>
          <w:iCs/>
          <w:lang w:val="fr-FR"/>
        </w:rPr>
        <w:t>(Document Object 45</w:t>
      </w:r>
      <w:r w:rsidRPr="00687533">
        <w:rPr>
          <w:rFonts w:ascii="Arial" w:hAnsi="Arial" w:cs="Arial"/>
          <w:i/>
          <w:iCs/>
          <w:vanish/>
          <w:lang w:val="fr-FR"/>
        </w:rPr>
        <w:t>da website) this is on the S in the System Maintenance Manual Guideliness</w:t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vanish/>
          <w:lang w:val="fr-FR"/>
        </w:rPr>
        <w:pgNum/>
      </w:r>
      <w:r w:rsidRPr="00687533">
        <w:rPr>
          <w:rFonts w:ascii="Arial" w:hAnsi="Arial" w:cs="Arial"/>
          <w:i/>
          <w:iCs/>
          <w:lang w:val="fr-FR"/>
        </w:rPr>
        <w:t>)</w:t>
      </w:r>
    </w:p>
    <w:p w:rsidR="00687533" w:rsidRPr="00687533" w:rsidRDefault="00687533" w:rsidP="006B1D53">
      <w:pPr>
        <w:pStyle w:val="NormalIndent"/>
        <w:ind w:left="0"/>
        <w:rPr>
          <w:rFonts w:ascii="Arial" w:hAnsi="Arial" w:cs="Arial"/>
          <w:lang w:val="fr-FR"/>
        </w:rPr>
      </w:pPr>
    </w:p>
    <w:p w:rsidR="00687533" w:rsidRPr="00687533" w:rsidRDefault="009A26E9" w:rsidP="00687533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lastRenderedPageBreak/>
        <w:fldChar w:fldCharType="begin"/>
      </w:r>
      <w:r w:rsidR="00687533" w:rsidRPr="00687533">
        <w:rPr>
          <w:rFonts w:ascii="Arial" w:hAnsi="Arial" w:cs="Arial"/>
        </w:rPr>
        <w:instrText>AUTONUMLGL</w:instrText>
      </w:r>
      <w:bookmarkStart w:id="50" w:name="_Toc267660424"/>
      <w:r w:rsidRPr="00A20F91">
        <w:rPr>
          <w:rFonts w:ascii="Arial" w:hAnsi="Arial" w:cs="Arial"/>
        </w:rPr>
        <w:fldChar w:fldCharType="end"/>
      </w:r>
      <w:r w:rsidR="00687533" w:rsidRPr="00687533">
        <w:rPr>
          <w:rFonts w:ascii="Arial" w:hAnsi="Arial" w:cs="Arial"/>
        </w:rPr>
        <w:t xml:space="preserve">  </w:t>
      </w:r>
      <w:r w:rsidR="00687533">
        <w:rPr>
          <w:rFonts w:ascii="Arial" w:hAnsi="Arial" w:cs="Arial"/>
        </w:rPr>
        <w:t>Quality Diagnostics</w:t>
      </w:r>
      <w:bookmarkEnd w:id="50"/>
    </w:p>
    <w:p w:rsidR="00687533" w:rsidRPr="00687533" w:rsidRDefault="009A26E9" w:rsidP="00687533">
      <w:pPr>
        <w:pStyle w:val="Heading3"/>
        <w:spacing w:after="240"/>
        <w:rPr>
          <w:rFonts w:ascii="Arial" w:hAnsi="Arial" w:cs="Arial"/>
        </w:rPr>
      </w:pPr>
      <w:r w:rsidRPr="008276D4">
        <w:rPr>
          <w:rFonts w:ascii="Arial" w:hAnsi="Arial" w:cs="Arial"/>
        </w:rPr>
        <w:fldChar w:fldCharType="begin"/>
      </w:r>
      <w:r w:rsidR="00687533" w:rsidRPr="00687533">
        <w:rPr>
          <w:rFonts w:ascii="Arial" w:hAnsi="Arial" w:cs="Arial"/>
        </w:rPr>
        <w:instrText>AUTONUMLGL</w:instrText>
      </w:r>
      <w:bookmarkStart w:id="51" w:name="_Toc267660425"/>
      <w:r w:rsidRPr="008276D4">
        <w:rPr>
          <w:rFonts w:ascii="Arial" w:hAnsi="Arial" w:cs="Arial"/>
        </w:rPr>
        <w:fldChar w:fldCharType="end"/>
      </w:r>
      <w:r w:rsidR="00687533" w:rsidRPr="00687533">
        <w:rPr>
          <w:rFonts w:ascii="Arial" w:hAnsi="Arial" w:cs="Arial"/>
        </w:rPr>
        <w:t xml:space="preserve">  </w:t>
      </w:r>
      <w:r w:rsidR="00687533">
        <w:rPr>
          <w:rFonts w:ascii="Arial" w:hAnsi="Arial" w:cs="Arial"/>
        </w:rPr>
        <w:t>Quality Control Output</w:t>
      </w:r>
      <w:bookmarkEnd w:id="51"/>
    </w:p>
    <w:p w:rsidR="007D2D30" w:rsidRDefault="007D2D30" w:rsidP="007D2D30">
      <w:pPr>
        <w:pStyle w:val="NormalIndent"/>
        <w:ind w:left="0"/>
        <w:rPr>
          <w:rFonts w:ascii="Arial" w:hAnsi="Arial" w:cs="Arial"/>
        </w:rPr>
      </w:pPr>
      <w:r w:rsidRPr="0021510A">
        <w:rPr>
          <w:rFonts w:ascii="Arial" w:hAnsi="Arial" w:cs="Arial"/>
          <w:b/>
          <w:bCs/>
          <w:highlight w:val="yellow"/>
          <w:u w:val="single"/>
        </w:rPr>
        <w:t>Writers:</w:t>
      </w:r>
      <w:r w:rsidRPr="0021510A">
        <w:rPr>
          <w:rFonts w:ascii="Arial" w:hAnsi="Arial" w:cs="Arial"/>
          <w:highlight w:val="yellow"/>
        </w:rPr>
        <w:t xml:space="preserve"> Development Programmers.</w:t>
      </w:r>
    </w:p>
    <w:p w:rsidR="00687533" w:rsidRPr="0075724F" w:rsidRDefault="00687533" w:rsidP="00687533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quality flags </w:t>
      </w:r>
      <w:r w:rsidRPr="00BD05EA">
        <w:rPr>
          <w:rFonts w:ascii="Arial" w:hAnsi="Arial" w:cs="Arial"/>
        </w:rPr>
        <w:t>that are included in the output product files</w:t>
      </w:r>
      <w:r>
        <w:rPr>
          <w:rFonts w:ascii="Arial" w:hAnsi="Arial" w:cs="Arial"/>
        </w:rPr>
        <w:t>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38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87533" w:rsidRPr="00687533" w:rsidRDefault="009A26E9" w:rsidP="00687533">
      <w:pPr>
        <w:pStyle w:val="Heading3"/>
        <w:spacing w:after="240"/>
        <w:rPr>
          <w:rFonts w:ascii="Arial" w:hAnsi="Arial" w:cs="Arial"/>
        </w:rPr>
      </w:pPr>
      <w:r w:rsidRPr="008276D4">
        <w:rPr>
          <w:rFonts w:ascii="Arial" w:hAnsi="Arial" w:cs="Arial"/>
        </w:rPr>
        <w:fldChar w:fldCharType="begin"/>
      </w:r>
      <w:r w:rsidR="00687533" w:rsidRPr="00687533">
        <w:rPr>
          <w:rFonts w:ascii="Arial" w:hAnsi="Arial" w:cs="Arial"/>
        </w:rPr>
        <w:instrText>AUTONUMLGL</w:instrText>
      </w:r>
      <w:bookmarkStart w:id="52" w:name="_Toc267660426"/>
      <w:r w:rsidRPr="008276D4">
        <w:rPr>
          <w:rFonts w:ascii="Arial" w:hAnsi="Arial" w:cs="Arial"/>
        </w:rPr>
        <w:fldChar w:fldCharType="end"/>
      </w:r>
      <w:r w:rsidR="00687533" w:rsidRPr="00687533">
        <w:rPr>
          <w:rFonts w:ascii="Arial" w:hAnsi="Arial" w:cs="Arial"/>
        </w:rPr>
        <w:t xml:space="preserve">  </w:t>
      </w:r>
      <w:r w:rsidR="00687533">
        <w:rPr>
          <w:rFonts w:ascii="Arial" w:hAnsi="Arial" w:cs="Arial"/>
        </w:rPr>
        <w:t>Warnings and Messages</w:t>
      </w:r>
      <w:bookmarkEnd w:id="52"/>
    </w:p>
    <w:p w:rsidR="007D2D30" w:rsidRDefault="007D2D30" w:rsidP="007D2D30">
      <w:pPr>
        <w:pStyle w:val="NormalIndent"/>
        <w:ind w:left="0"/>
        <w:rPr>
          <w:rFonts w:ascii="Arial" w:hAnsi="Arial" w:cs="Arial"/>
        </w:rPr>
      </w:pPr>
      <w:r w:rsidRPr="007D2D30">
        <w:rPr>
          <w:rFonts w:ascii="Arial" w:hAnsi="Arial" w:cs="Arial"/>
          <w:b/>
          <w:bCs/>
          <w:highlight w:val="yellow"/>
          <w:u w:val="single"/>
        </w:rPr>
        <w:t>Writers:</w:t>
      </w:r>
      <w:r w:rsidRPr="007D2D30">
        <w:rPr>
          <w:rFonts w:ascii="Arial" w:hAnsi="Arial" w:cs="Arial"/>
          <w:highlight w:val="yellow"/>
        </w:rPr>
        <w:t xml:space="preserve"> Integration Programmers</w:t>
      </w:r>
    </w:p>
    <w:p w:rsidR="00687533" w:rsidRPr="0075724F" w:rsidRDefault="00687533" w:rsidP="00687533">
      <w:pPr>
        <w:pStyle w:val="NormalIndent"/>
        <w:ind w:left="0"/>
        <w:rPr>
          <w:rFonts w:ascii="Arial" w:hAnsi="Arial" w:cs="Arial"/>
        </w:rPr>
      </w:pPr>
      <w:r w:rsidRPr="00952B8E">
        <w:rPr>
          <w:rFonts w:ascii="Arial" w:hAnsi="Arial" w:cs="Arial"/>
        </w:rPr>
        <w:t>List and describe warnings that operators of the tool could encounter. Include criteria for when operators should call maintenance personnel.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43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87533" w:rsidRDefault="00687533" w:rsidP="006B1D53">
      <w:pPr>
        <w:adjustRightInd w:val="0"/>
        <w:spacing w:line="240" w:lineRule="atLeast"/>
        <w:rPr>
          <w:rFonts w:ascii="Arial" w:hAnsi="Arial" w:cs="Arial"/>
        </w:rPr>
      </w:pPr>
    </w:p>
    <w:p w:rsidR="00687533" w:rsidRPr="00687533" w:rsidRDefault="009A26E9" w:rsidP="00687533">
      <w:pPr>
        <w:pStyle w:val="Heading2"/>
        <w:spacing w:after="240"/>
        <w:rPr>
          <w:rFonts w:ascii="Arial" w:hAnsi="Arial" w:cs="Arial"/>
        </w:rPr>
      </w:pPr>
      <w:r w:rsidRPr="00A20F91">
        <w:rPr>
          <w:rFonts w:ascii="Arial" w:hAnsi="Arial" w:cs="Arial"/>
        </w:rPr>
        <w:fldChar w:fldCharType="begin"/>
      </w:r>
      <w:r w:rsidR="00687533" w:rsidRPr="00687533">
        <w:rPr>
          <w:rFonts w:ascii="Arial" w:hAnsi="Arial" w:cs="Arial"/>
        </w:rPr>
        <w:instrText>AUTONUMLGL</w:instrText>
      </w:r>
      <w:bookmarkStart w:id="53" w:name="_Toc267660427"/>
      <w:r w:rsidRPr="00A20F91">
        <w:rPr>
          <w:rFonts w:ascii="Arial" w:hAnsi="Arial" w:cs="Arial"/>
        </w:rPr>
        <w:fldChar w:fldCharType="end"/>
      </w:r>
      <w:r w:rsidR="00687533" w:rsidRPr="00687533">
        <w:rPr>
          <w:rFonts w:ascii="Arial" w:hAnsi="Arial" w:cs="Arial"/>
        </w:rPr>
        <w:t xml:space="preserve">  </w:t>
      </w:r>
      <w:r w:rsidR="00687533">
        <w:rPr>
          <w:rFonts w:ascii="Arial" w:hAnsi="Arial" w:cs="Arial"/>
        </w:rPr>
        <w:t>Product Accuracy</w:t>
      </w:r>
      <w:bookmarkEnd w:id="53"/>
    </w:p>
    <w:p w:rsidR="007D2D30" w:rsidRDefault="007D2D30" w:rsidP="007D2D30">
      <w:pPr>
        <w:pStyle w:val="NormalIndent"/>
        <w:ind w:left="0"/>
        <w:rPr>
          <w:rFonts w:ascii="Arial" w:hAnsi="Arial" w:cs="Arial"/>
        </w:rPr>
      </w:pPr>
      <w:r w:rsidRPr="007D2D30">
        <w:rPr>
          <w:rFonts w:ascii="Arial" w:hAnsi="Arial" w:cs="Arial"/>
          <w:b/>
          <w:bCs/>
          <w:highlight w:val="yellow"/>
          <w:u w:val="single"/>
        </w:rPr>
        <w:t>Writers:</w:t>
      </w:r>
      <w:r w:rsidRPr="007D2D30">
        <w:rPr>
          <w:rFonts w:ascii="Arial" w:hAnsi="Arial" w:cs="Arial"/>
          <w:highlight w:val="yellow"/>
        </w:rPr>
        <w:t xml:space="preserve"> Algorithm Scientists and Development Testers should collaborate</w:t>
      </w:r>
    </w:p>
    <w:p w:rsidR="00687533" w:rsidRDefault="00687533" w:rsidP="00687533">
      <w:pPr>
        <w:pStyle w:val="NormalIndent"/>
        <w:ind w:left="0"/>
        <w:rPr>
          <w:rFonts w:ascii="Arial" w:hAnsi="Arial" w:cs="Arial"/>
          <w:i/>
          <w:iCs/>
        </w:rPr>
      </w:pPr>
      <w:proofErr w:type="gramStart"/>
      <w:r w:rsidRPr="00ED0731">
        <w:rPr>
          <w:rFonts w:ascii="Arial" w:hAnsi="Arial" w:cs="Arial"/>
        </w:rPr>
        <w:t>Accuracy of products, as measured by V&amp;V testing, and compared to accuracy requirements.</w:t>
      </w:r>
      <w:proofErr w:type="gramEnd"/>
      <w:r w:rsidRPr="00ED0731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fer to relevant test reports.</w:t>
      </w:r>
      <w:r w:rsidRPr="0075724F">
        <w:rPr>
          <w:rFonts w:ascii="Arial" w:hAnsi="Arial" w:cs="Arial"/>
          <w:i/>
          <w:iCs/>
        </w:rPr>
        <w:t xml:space="preserve"> (Document Object </w:t>
      </w:r>
      <w:r>
        <w:rPr>
          <w:rFonts w:ascii="Arial" w:hAnsi="Arial" w:cs="Arial"/>
          <w:i/>
          <w:iCs/>
        </w:rPr>
        <w:t>39</w:t>
      </w:r>
      <w:r>
        <w:rPr>
          <w:rFonts w:ascii="Arial" w:hAnsi="Arial" w:cs="Arial"/>
          <w:i/>
          <w:iCs/>
          <w:vanish/>
        </w:rPr>
        <w:t>da website) this is on the S in the System Maintenance Manual Guideliness</w:t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>
        <w:rPr>
          <w:rFonts w:ascii="Arial" w:hAnsi="Arial" w:cs="Arial"/>
          <w:i/>
          <w:iCs/>
          <w:vanish/>
        </w:rPr>
        <w:pgNum/>
      </w:r>
      <w:r w:rsidRPr="0075724F">
        <w:rPr>
          <w:rFonts w:ascii="Arial" w:hAnsi="Arial" w:cs="Arial"/>
          <w:i/>
          <w:iCs/>
        </w:rPr>
        <w:t>)</w:t>
      </w:r>
    </w:p>
    <w:p w:rsidR="00687533" w:rsidRPr="00396581" w:rsidRDefault="00687533" w:rsidP="00687533">
      <w:pPr>
        <w:pStyle w:val="NormalIndent"/>
        <w:ind w:left="0"/>
        <w:rPr>
          <w:rFonts w:ascii="Arial" w:hAnsi="Arial" w:cs="Arial"/>
        </w:rPr>
      </w:pPr>
    </w:p>
    <w:p w:rsidR="004B1F04" w:rsidRDefault="004B1F04" w:rsidP="004B1F04">
      <w:pPr>
        <w:pBdr>
          <w:bottom w:val="single" w:sz="12" w:space="1" w:color="auto"/>
        </w:pBdr>
        <w:adjustRightInd w:val="0"/>
        <w:spacing w:line="240" w:lineRule="atLeast"/>
        <w:rPr>
          <w:rFonts w:ascii="Arial" w:hAnsi="Arial" w:cs="Arial"/>
        </w:rPr>
      </w:pPr>
    </w:p>
    <w:p w:rsidR="004B1F04" w:rsidRDefault="004B1F04" w:rsidP="004B1F04">
      <w:pPr>
        <w:adjustRightInd w:val="0"/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END OF DOCUMENT</w:t>
      </w:r>
    </w:p>
    <w:p w:rsidR="003271F1" w:rsidRDefault="003271F1" w:rsidP="00637731">
      <w:pPr>
        <w:adjustRightInd w:val="0"/>
        <w:spacing w:line="240" w:lineRule="atLeast"/>
      </w:pPr>
      <w:bookmarkStart w:id="54" w:name="Guidelines"/>
      <w:bookmarkStart w:id="55" w:name="AppendixA"/>
      <w:bookmarkEnd w:id="23"/>
      <w:bookmarkEnd w:id="24"/>
      <w:bookmarkEnd w:id="54"/>
      <w:bookmarkEnd w:id="55"/>
    </w:p>
    <w:p w:rsidR="00755C99" w:rsidRDefault="00755C99" w:rsidP="00755C99">
      <w:pPr>
        <w:pStyle w:val="NormalIndent"/>
        <w:ind w:left="0"/>
        <w:rPr>
          <w:rFonts w:ascii="Arial" w:hAnsi="Arial" w:cs="Arial"/>
        </w:rPr>
      </w:pPr>
    </w:p>
    <w:p w:rsidR="00755C99" w:rsidRPr="00A20F91" w:rsidRDefault="00755C99" w:rsidP="00755C99">
      <w:pPr>
        <w:suppressLineNumbers/>
        <w:rPr>
          <w:rFonts w:ascii="Arial" w:hAnsi="Arial" w:cs="Arial"/>
        </w:rPr>
      </w:pPr>
    </w:p>
    <w:p w:rsidR="00755C99" w:rsidRPr="00DA0E5D" w:rsidRDefault="00755C99" w:rsidP="00637731">
      <w:pPr>
        <w:adjustRightInd w:val="0"/>
        <w:spacing w:line="240" w:lineRule="atLeast"/>
      </w:pPr>
    </w:p>
    <w:sectPr w:rsidR="00755C99" w:rsidRPr="00DA0E5D" w:rsidSect="00FB592E">
      <w:headerReference w:type="default" r:id="rId11"/>
      <w:pgSz w:w="12240" w:h="15840"/>
      <w:pgMar w:top="1440" w:right="1080" w:bottom="1440" w:left="1440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32" w:rsidRDefault="00490132">
      <w:r>
        <w:separator/>
      </w:r>
    </w:p>
  </w:endnote>
  <w:endnote w:type="continuationSeparator" w:id="0">
    <w:p w:rsidR="00490132" w:rsidRDefault="0049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A" w:rsidRPr="00CC4D9C" w:rsidRDefault="00294D1A" w:rsidP="007E0258">
    <w:pPr>
      <w:pStyle w:val="Footer"/>
      <w:tabs>
        <w:tab w:val="clear" w:pos="8640"/>
      </w:tabs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A" w:rsidRDefault="00294D1A">
    <w:pPr>
      <w:pStyle w:val="Footer"/>
      <w:tabs>
        <w:tab w:val="clear" w:pos="8640"/>
      </w:tabs>
      <w:ind w:right="-720"/>
      <w:rPr>
        <w:sz w:val="18"/>
        <w:szCs w:val="18"/>
      </w:rPr>
    </w:pPr>
  </w:p>
  <w:p w:rsidR="00294D1A" w:rsidRDefault="00294D1A">
    <w:pPr>
      <w:pStyle w:val="Footer"/>
      <w:tabs>
        <w:tab w:val="clear" w:pos="8640"/>
      </w:tabs>
      <w:ind w:right="-720"/>
      <w:rPr>
        <w:sz w:val="16"/>
        <w:szCs w:val="16"/>
      </w:rPr>
    </w:pPr>
  </w:p>
  <w:p w:rsidR="00294D1A" w:rsidRDefault="00294D1A" w:rsidP="007E0258">
    <w:pPr>
      <w:pStyle w:val="Footer"/>
      <w:tabs>
        <w:tab w:val="clear" w:pos="8640"/>
      </w:tabs>
      <w:jc w:val="center"/>
    </w:pPr>
    <w:r>
      <w:rPr>
        <w:sz w:val="16"/>
        <w:szCs w:val="16"/>
      </w:rPr>
      <w:t>Hardcopy Uncontrolled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32" w:rsidRDefault="00490132">
      <w:r>
        <w:separator/>
      </w:r>
    </w:p>
  </w:footnote>
  <w:footnote w:type="continuationSeparator" w:id="0">
    <w:p w:rsidR="00490132" w:rsidRDefault="0049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A" w:rsidRDefault="00294D1A" w:rsidP="001E1F6A">
    <w:pPr>
      <w:pStyle w:val="Header"/>
      <w:ind w:right="-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A" w:rsidRPr="00CC4D9C" w:rsidRDefault="00294D1A" w:rsidP="001E1F6A">
    <w:pPr>
      <w:tabs>
        <w:tab w:val="left" w:pos="6480"/>
        <w:tab w:val="left" w:pos="6840"/>
      </w:tabs>
      <w:ind w:left="180" w:right="-90"/>
      <w:rPr>
        <w:rFonts w:ascii="Arial" w:hAnsi="Arial" w:cs="Arial"/>
        <w:b/>
        <w:bCs/>
        <w:sz w:val="40"/>
        <w:szCs w:val="40"/>
        <w:lang w:val="fr-FR"/>
      </w:rPr>
    </w:pPr>
    <w:r w:rsidRPr="00CC4D9C">
      <w:rPr>
        <w:rFonts w:ascii="Arial" w:hAnsi="Arial" w:cs="Arial"/>
        <w:b/>
        <w:bCs/>
        <w:sz w:val="40"/>
        <w:szCs w:val="40"/>
        <w:lang w:val="fr-FR"/>
      </w:rPr>
      <w:t xml:space="preserve">NOAA </w:t>
    </w:r>
  </w:p>
  <w:p w:rsidR="00294D1A" w:rsidRPr="00D85044" w:rsidRDefault="00294D1A" w:rsidP="005E618F">
    <w:pPr>
      <w:tabs>
        <w:tab w:val="left" w:pos="3150"/>
        <w:tab w:val="left" w:pos="3600"/>
        <w:tab w:val="left" w:pos="5220"/>
        <w:tab w:val="left" w:pos="6480"/>
      </w:tabs>
      <w:ind w:left="180" w:right="-90"/>
      <w:jc w:val="right"/>
      <w:rPr>
        <w:rFonts w:ascii="Arial" w:hAnsi="Arial" w:cs="Arial"/>
      </w:rPr>
    </w:pPr>
    <w:r w:rsidRPr="00CC4D9C">
      <w:rPr>
        <w:rFonts w:ascii="Arial" w:hAnsi="Arial" w:cs="Arial"/>
        <w:lang w:val="fr-FR"/>
      </w:rPr>
      <w:tab/>
    </w:r>
    <w:r w:rsidRPr="00CC4D9C">
      <w:rPr>
        <w:rFonts w:ascii="Arial" w:hAnsi="Arial" w:cs="Arial"/>
        <w:lang w:val="fr-FR"/>
      </w:rPr>
      <w:tab/>
    </w:r>
    <w:r>
      <w:rPr>
        <w:rFonts w:ascii="Arial" w:hAnsi="Arial" w:cs="Arial"/>
      </w:rPr>
      <w:t>Satellite Products and Services Review Board</w:t>
    </w:r>
  </w:p>
  <w:p w:rsidR="00294D1A" w:rsidRPr="00CC4D9C" w:rsidRDefault="00294D1A" w:rsidP="005E618F">
    <w:pPr>
      <w:tabs>
        <w:tab w:val="left" w:pos="6480"/>
        <w:tab w:val="left" w:pos="6840"/>
      </w:tabs>
      <w:ind w:left="180" w:right="-90"/>
      <w:jc w:val="right"/>
      <w:rPr>
        <w:rFonts w:ascii="Arial" w:hAnsi="Arial" w:cs="Arial"/>
      </w:rPr>
    </w:pPr>
    <w:r>
      <w:rPr>
        <w:rFonts w:ascii="Arial" w:hAnsi="Arial" w:cs="Arial"/>
      </w:rPr>
      <w:t>Internal Users Manual Template</w:t>
    </w:r>
  </w:p>
  <w:p w:rsidR="00294D1A" w:rsidRPr="00CC4D9C" w:rsidRDefault="00294D1A" w:rsidP="001E1F6A">
    <w:pPr>
      <w:tabs>
        <w:tab w:val="left" w:pos="1260"/>
        <w:tab w:val="left" w:pos="6480"/>
        <w:tab w:val="left" w:pos="6840"/>
      </w:tabs>
      <w:ind w:left="180" w:right="-90"/>
      <w:jc w:val="right"/>
      <w:rPr>
        <w:rStyle w:val="PageNumber"/>
        <w:rFonts w:ascii="Arial" w:hAnsi="Arial" w:cs="Arial"/>
      </w:rPr>
    </w:pPr>
    <w:r w:rsidRPr="00CC4D9C">
      <w:rPr>
        <w:rFonts w:ascii="Arial" w:hAnsi="Arial" w:cs="Arial"/>
      </w:rPr>
      <w:tab/>
    </w:r>
    <w:r w:rsidRPr="00CC4D9C">
      <w:rPr>
        <w:rFonts w:ascii="Arial" w:hAnsi="Arial" w:cs="Arial"/>
      </w:rPr>
      <w:tab/>
      <w:t xml:space="preserve">Page </w:t>
    </w:r>
    <w:r w:rsidR="009A26E9" w:rsidRPr="00CC4D9C">
      <w:rPr>
        <w:rStyle w:val="PageNumber"/>
        <w:rFonts w:ascii="Arial" w:hAnsi="Arial" w:cs="Arial"/>
      </w:rPr>
      <w:fldChar w:fldCharType="begin"/>
    </w:r>
    <w:r w:rsidRPr="00CC4D9C">
      <w:rPr>
        <w:rStyle w:val="PageNumber"/>
        <w:rFonts w:ascii="Arial" w:hAnsi="Arial" w:cs="Arial"/>
      </w:rPr>
      <w:instrText xml:space="preserve"> PAGE </w:instrText>
    </w:r>
    <w:r w:rsidR="009A26E9" w:rsidRPr="00CC4D9C">
      <w:rPr>
        <w:rStyle w:val="PageNumber"/>
        <w:rFonts w:ascii="Arial" w:hAnsi="Arial" w:cs="Arial"/>
      </w:rPr>
      <w:fldChar w:fldCharType="separate"/>
    </w:r>
    <w:r w:rsidR="007D2D30">
      <w:rPr>
        <w:rStyle w:val="PageNumber"/>
        <w:rFonts w:ascii="Arial" w:hAnsi="Arial" w:cs="Arial"/>
        <w:noProof/>
      </w:rPr>
      <w:t>14</w:t>
    </w:r>
    <w:r w:rsidR="009A26E9" w:rsidRPr="00CC4D9C">
      <w:rPr>
        <w:rStyle w:val="PageNumber"/>
        <w:rFonts w:ascii="Arial" w:hAnsi="Arial" w:cs="Arial"/>
      </w:rPr>
      <w:fldChar w:fldCharType="end"/>
    </w:r>
    <w:r w:rsidRPr="00CC4D9C">
      <w:rPr>
        <w:rFonts w:ascii="Arial" w:hAnsi="Arial" w:cs="Arial"/>
      </w:rPr>
      <w:t xml:space="preserve"> of </w:t>
    </w:r>
    <w:r w:rsidR="009A26E9" w:rsidRPr="00CC4D9C">
      <w:rPr>
        <w:rStyle w:val="PageNumber"/>
        <w:rFonts w:ascii="Arial" w:hAnsi="Arial" w:cs="Arial"/>
      </w:rPr>
      <w:fldChar w:fldCharType="begin"/>
    </w:r>
    <w:r w:rsidRPr="00CC4D9C">
      <w:rPr>
        <w:rStyle w:val="PageNumber"/>
        <w:rFonts w:ascii="Arial" w:hAnsi="Arial" w:cs="Arial"/>
      </w:rPr>
      <w:instrText xml:space="preserve"> NUMPAGES </w:instrText>
    </w:r>
    <w:r w:rsidR="009A26E9" w:rsidRPr="00CC4D9C">
      <w:rPr>
        <w:rStyle w:val="PageNumber"/>
        <w:rFonts w:ascii="Arial" w:hAnsi="Arial" w:cs="Arial"/>
      </w:rPr>
      <w:fldChar w:fldCharType="separate"/>
    </w:r>
    <w:r w:rsidR="007D2D30">
      <w:rPr>
        <w:rStyle w:val="PageNumber"/>
        <w:rFonts w:ascii="Arial" w:hAnsi="Arial" w:cs="Arial"/>
        <w:noProof/>
      </w:rPr>
      <w:t>14</w:t>
    </w:r>
    <w:r w:rsidR="009A26E9" w:rsidRPr="00CC4D9C">
      <w:rPr>
        <w:rStyle w:val="PageNumber"/>
        <w:rFonts w:ascii="Arial" w:hAnsi="Arial" w:cs="Arial"/>
      </w:rPr>
      <w:fldChar w:fldCharType="end"/>
    </w:r>
  </w:p>
  <w:p w:rsidR="00294D1A" w:rsidRDefault="00294D1A" w:rsidP="001E1F6A">
    <w:pPr>
      <w:pBdr>
        <w:bottom w:val="double" w:sz="6" w:space="0" w:color="auto"/>
      </w:pBdr>
      <w:tabs>
        <w:tab w:val="left" w:pos="1260"/>
        <w:tab w:val="left" w:pos="6480"/>
        <w:tab w:val="left" w:pos="6840"/>
      </w:tabs>
      <w:ind w:right="-90"/>
    </w:pPr>
  </w:p>
  <w:p w:rsidR="00294D1A" w:rsidRDefault="00294D1A" w:rsidP="001E1F6A">
    <w:pPr>
      <w:pStyle w:val="Header"/>
      <w:ind w:right="-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390"/>
    <w:multiLevelType w:val="hybridMultilevel"/>
    <w:tmpl w:val="BCA0ECD6"/>
    <w:lvl w:ilvl="0" w:tplc="CD98E5DE">
      <w:start w:val="1"/>
      <w:numFmt w:val="bullet"/>
      <w:lvlText w:val=""/>
      <w:lvlJc w:val="left"/>
      <w:pPr>
        <w:tabs>
          <w:tab w:val="num" w:pos="0"/>
        </w:tabs>
        <w:ind w:left="245" w:firstLine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6EA0"/>
    <w:multiLevelType w:val="multilevel"/>
    <w:tmpl w:val="67B29E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0086F"/>
    <w:multiLevelType w:val="hybridMultilevel"/>
    <w:tmpl w:val="4184B3DE"/>
    <w:lvl w:ilvl="0" w:tplc="D8386D3E">
      <w:start w:val="10"/>
      <w:numFmt w:val="decimal"/>
      <w:lvlText w:val="%1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4DF595A"/>
    <w:multiLevelType w:val="hybridMultilevel"/>
    <w:tmpl w:val="5ADC1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03F02"/>
    <w:multiLevelType w:val="hybridMultilevel"/>
    <w:tmpl w:val="BDBA3FA6"/>
    <w:lvl w:ilvl="0" w:tplc="5120D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AFA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A4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E35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A40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A55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C0B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602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845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3C4DE2"/>
    <w:multiLevelType w:val="hybridMultilevel"/>
    <w:tmpl w:val="41FA9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F4906"/>
    <w:multiLevelType w:val="multilevel"/>
    <w:tmpl w:val="9A5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C244D"/>
    <w:multiLevelType w:val="hybridMultilevel"/>
    <w:tmpl w:val="9FFC3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D37AC"/>
    <w:multiLevelType w:val="hybridMultilevel"/>
    <w:tmpl w:val="26ECB9AE"/>
    <w:lvl w:ilvl="0" w:tplc="F492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A6406">
      <w:start w:val="163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213E0">
      <w:start w:val="1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25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23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C2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A2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8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E3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E740CC"/>
    <w:multiLevelType w:val="hybridMultilevel"/>
    <w:tmpl w:val="44E8F2F0"/>
    <w:lvl w:ilvl="0" w:tplc="72B29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EF2C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0843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8F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EC6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C1E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A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66E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CD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471EDB"/>
    <w:multiLevelType w:val="hybridMultilevel"/>
    <w:tmpl w:val="E7902F4C"/>
    <w:lvl w:ilvl="0" w:tplc="C714F4B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8E83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87C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009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A52F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8714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03C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E808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0364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185A5F"/>
    <w:multiLevelType w:val="hybridMultilevel"/>
    <w:tmpl w:val="7C9034B6"/>
    <w:lvl w:ilvl="0" w:tplc="CD98E5DE">
      <w:start w:val="1"/>
      <w:numFmt w:val="bullet"/>
      <w:lvlText w:val=""/>
      <w:lvlJc w:val="left"/>
      <w:pPr>
        <w:tabs>
          <w:tab w:val="num" w:pos="720"/>
        </w:tabs>
        <w:ind w:left="965" w:firstLine="11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5F72F0"/>
    <w:multiLevelType w:val="hybridMultilevel"/>
    <w:tmpl w:val="4B009CD2"/>
    <w:lvl w:ilvl="0" w:tplc="CD98E5DE">
      <w:start w:val="1"/>
      <w:numFmt w:val="bullet"/>
      <w:lvlText w:val=""/>
      <w:lvlJc w:val="left"/>
      <w:pPr>
        <w:tabs>
          <w:tab w:val="num" w:pos="0"/>
        </w:tabs>
        <w:ind w:left="245" w:firstLine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85BC3"/>
    <w:multiLevelType w:val="hybridMultilevel"/>
    <w:tmpl w:val="0798B44A"/>
    <w:lvl w:ilvl="0" w:tplc="CD98E5DE">
      <w:start w:val="1"/>
      <w:numFmt w:val="bullet"/>
      <w:lvlText w:val=""/>
      <w:lvlJc w:val="left"/>
      <w:pPr>
        <w:tabs>
          <w:tab w:val="num" w:pos="1440"/>
        </w:tabs>
        <w:ind w:left="1685" w:firstLine="11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A074B2F"/>
    <w:multiLevelType w:val="hybridMultilevel"/>
    <w:tmpl w:val="0470A070"/>
    <w:lvl w:ilvl="0" w:tplc="CD98E5DE">
      <w:start w:val="1"/>
      <w:numFmt w:val="bullet"/>
      <w:lvlText w:val=""/>
      <w:lvlJc w:val="left"/>
      <w:pPr>
        <w:tabs>
          <w:tab w:val="num" w:pos="0"/>
        </w:tabs>
        <w:ind w:left="245" w:firstLine="11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DC0170"/>
    <w:multiLevelType w:val="hybridMultilevel"/>
    <w:tmpl w:val="8D56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8BA"/>
    <w:multiLevelType w:val="hybridMultilevel"/>
    <w:tmpl w:val="9C40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73DA4"/>
    <w:multiLevelType w:val="multilevel"/>
    <w:tmpl w:val="02EEAD5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C00"/>
    <w:rsid w:val="00001415"/>
    <w:rsid w:val="000104A2"/>
    <w:rsid w:val="000116F7"/>
    <w:rsid w:val="00014EB3"/>
    <w:rsid w:val="00016F60"/>
    <w:rsid w:val="00026258"/>
    <w:rsid w:val="00032C1D"/>
    <w:rsid w:val="00035AB8"/>
    <w:rsid w:val="00036BE3"/>
    <w:rsid w:val="00043120"/>
    <w:rsid w:val="00044192"/>
    <w:rsid w:val="0004685B"/>
    <w:rsid w:val="00055832"/>
    <w:rsid w:val="0006110F"/>
    <w:rsid w:val="00064195"/>
    <w:rsid w:val="00075B9D"/>
    <w:rsid w:val="00077954"/>
    <w:rsid w:val="00082117"/>
    <w:rsid w:val="00084456"/>
    <w:rsid w:val="0009080A"/>
    <w:rsid w:val="00093440"/>
    <w:rsid w:val="00093ED5"/>
    <w:rsid w:val="000979F6"/>
    <w:rsid w:val="00097D83"/>
    <w:rsid w:val="000A285D"/>
    <w:rsid w:val="000A4C51"/>
    <w:rsid w:val="000A53EC"/>
    <w:rsid w:val="000A624B"/>
    <w:rsid w:val="000A7029"/>
    <w:rsid w:val="000B54D9"/>
    <w:rsid w:val="000B5699"/>
    <w:rsid w:val="000C325B"/>
    <w:rsid w:val="000C3C85"/>
    <w:rsid w:val="000D4656"/>
    <w:rsid w:val="000D6FC5"/>
    <w:rsid w:val="000E3AAD"/>
    <w:rsid w:val="000E5CDD"/>
    <w:rsid w:val="000F0DAE"/>
    <w:rsid w:val="000F0EB3"/>
    <w:rsid w:val="000F1B00"/>
    <w:rsid w:val="000F535E"/>
    <w:rsid w:val="000F5FAC"/>
    <w:rsid w:val="000F7F70"/>
    <w:rsid w:val="0010008A"/>
    <w:rsid w:val="001068F7"/>
    <w:rsid w:val="0011107E"/>
    <w:rsid w:val="00113256"/>
    <w:rsid w:val="00131191"/>
    <w:rsid w:val="001318D1"/>
    <w:rsid w:val="00133500"/>
    <w:rsid w:val="0014395F"/>
    <w:rsid w:val="0014422E"/>
    <w:rsid w:val="00145FCA"/>
    <w:rsid w:val="00155D77"/>
    <w:rsid w:val="001578C1"/>
    <w:rsid w:val="0016027E"/>
    <w:rsid w:val="00160B0B"/>
    <w:rsid w:val="00165552"/>
    <w:rsid w:val="00171000"/>
    <w:rsid w:val="00171956"/>
    <w:rsid w:val="001741F0"/>
    <w:rsid w:val="00174718"/>
    <w:rsid w:val="00190F50"/>
    <w:rsid w:val="00191E28"/>
    <w:rsid w:val="001A0A5F"/>
    <w:rsid w:val="001A1BB8"/>
    <w:rsid w:val="001A1CC7"/>
    <w:rsid w:val="001A504C"/>
    <w:rsid w:val="001B08E6"/>
    <w:rsid w:val="001B2541"/>
    <w:rsid w:val="001B47E7"/>
    <w:rsid w:val="001B6532"/>
    <w:rsid w:val="001C1A33"/>
    <w:rsid w:val="001C7049"/>
    <w:rsid w:val="001D70D5"/>
    <w:rsid w:val="001E1399"/>
    <w:rsid w:val="001E184A"/>
    <w:rsid w:val="001E1F6A"/>
    <w:rsid w:val="001E2553"/>
    <w:rsid w:val="001E58C1"/>
    <w:rsid w:val="001E68B9"/>
    <w:rsid w:val="001F1172"/>
    <w:rsid w:val="00200892"/>
    <w:rsid w:val="00205AB1"/>
    <w:rsid w:val="00206D5D"/>
    <w:rsid w:val="002102D5"/>
    <w:rsid w:val="0021149B"/>
    <w:rsid w:val="002119E3"/>
    <w:rsid w:val="00214B46"/>
    <w:rsid w:val="00214D6A"/>
    <w:rsid w:val="0021510A"/>
    <w:rsid w:val="002173DE"/>
    <w:rsid w:val="00217F96"/>
    <w:rsid w:val="00221B0A"/>
    <w:rsid w:val="00221D59"/>
    <w:rsid w:val="002221E1"/>
    <w:rsid w:val="002234A8"/>
    <w:rsid w:val="00224A18"/>
    <w:rsid w:val="00235F86"/>
    <w:rsid w:val="00240924"/>
    <w:rsid w:val="00242E3C"/>
    <w:rsid w:val="00245D22"/>
    <w:rsid w:val="00253405"/>
    <w:rsid w:val="00255703"/>
    <w:rsid w:val="00282E1C"/>
    <w:rsid w:val="00284400"/>
    <w:rsid w:val="00293C15"/>
    <w:rsid w:val="00294D1A"/>
    <w:rsid w:val="002960F0"/>
    <w:rsid w:val="002A05E1"/>
    <w:rsid w:val="002A3069"/>
    <w:rsid w:val="002A708F"/>
    <w:rsid w:val="002B3FB9"/>
    <w:rsid w:val="002B605B"/>
    <w:rsid w:val="002B60A4"/>
    <w:rsid w:val="002B630B"/>
    <w:rsid w:val="002C05C3"/>
    <w:rsid w:val="002C22BA"/>
    <w:rsid w:val="002C480E"/>
    <w:rsid w:val="002C4B7B"/>
    <w:rsid w:val="002D0948"/>
    <w:rsid w:val="002D158E"/>
    <w:rsid w:val="002D187E"/>
    <w:rsid w:val="002E454F"/>
    <w:rsid w:val="002E5341"/>
    <w:rsid w:val="002E55DF"/>
    <w:rsid w:val="002F1FDB"/>
    <w:rsid w:val="002F65E9"/>
    <w:rsid w:val="002F6852"/>
    <w:rsid w:val="002F78A5"/>
    <w:rsid w:val="003018B0"/>
    <w:rsid w:val="00302097"/>
    <w:rsid w:val="0030530D"/>
    <w:rsid w:val="003115C0"/>
    <w:rsid w:val="00314932"/>
    <w:rsid w:val="00314F68"/>
    <w:rsid w:val="00315A09"/>
    <w:rsid w:val="00323578"/>
    <w:rsid w:val="00323FCB"/>
    <w:rsid w:val="00324DD3"/>
    <w:rsid w:val="003271F1"/>
    <w:rsid w:val="00332FAD"/>
    <w:rsid w:val="003334F3"/>
    <w:rsid w:val="00337044"/>
    <w:rsid w:val="00337B20"/>
    <w:rsid w:val="00340D14"/>
    <w:rsid w:val="00342317"/>
    <w:rsid w:val="0034539A"/>
    <w:rsid w:val="0035069A"/>
    <w:rsid w:val="003526DA"/>
    <w:rsid w:val="00353110"/>
    <w:rsid w:val="00353DE4"/>
    <w:rsid w:val="00364D65"/>
    <w:rsid w:val="00371895"/>
    <w:rsid w:val="003734A0"/>
    <w:rsid w:val="00380D73"/>
    <w:rsid w:val="00385E11"/>
    <w:rsid w:val="00390253"/>
    <w:rsid w:val="00392B9E"/>
    <w:rsid w:val="00393035"/>
    <w:rsid w:val="00393632"/>
    <w:rsid w:val="00396581"/>
    <w:rsid w:val="003A02EB"/>
    <w:rsid w:val="003A1626"/>
    <w:rsid w:val="003A583D"/>
    <w:rsid w:val="003A5F9B"/>
    <w:rsid w:val="003A65A7"/>
    <w:rsid w:val="003B3DE2"/>
    <w:rsid w:val="003B62A3"/>
    <w:rsid w:val="003C2236"/>
    <w:rsid w:val="003C3C00"/>
    <w:rsid w:val="003D7BAF"/>
    <w:rsid w:val="003E1089"/>
    <w:rsid w:val="003E20DF"/>
    <w:rsid w:val="003E46F6"/>
    <w:rsid w:val="003E4CE5"/>
    <w:rsid w:val="00400C19"/>
    <w:rsid w:val="004020AA"/>
    <w:rsid w:val="00406833"/>
    <w:rsid w:val="004070BD"/>
    <w:rsid w:val="0041520A"/>
    <w:rsid w:val="0041682E"/>
    <w:rsid w:val="00420369"/>
    <w:rsid w:val="004209A7"/>
    <w:rsid w:val="004221FC"/>
    <w:rsid w:val="004254C8"/>
    <w:rsid w:val="00425917"/>
    <w:rsid w:val="0042786B"/>
    <w:rsid w:val="00431CE8"/>
    <w:rsid w:val="00434410"/>
    <w:rsid w:val="00435968"/>
    <w:rsid w:val="004361F0"/>
    <w:rsid w:val="00443D72"/>
    <w:rsid w:val="00444BB6"/>
    <w:rsid w:val="00445477"/>
    <w:rsid w:val="00452491"/>
    <w:rsid w:val="004610D6"/>
    <w:rsid w:val="004650C5"/>
    <w:rsid w:val="00472C77"/>
    <w:rsid w:val="00475547"/>
    <w:rsid w:val="00477566"/>
    <w:rsid w:val="004817C0"/>
    <w:rsid w:val="0048288A"/>
    <w:rsid w:val="00483C12"/>
    <w:rsid w:val="004863FA"/>
    <w:rsid w:val="004876E1"/>
    <w:rsid w:val="00490132"/>
    <w:rsid w:val="00490398"/>
    <w:rsid w:val="004908B7"/>
    <w:rsid w:val="00496386"/>
    <w:rsid w:val="00497C57"/>
    <w:rsid w:val="004A0C46"/>
    <w:rsid w:val="004A2534"/>
    <w:rsid w:val="004B1F04"/>
    <w:rsid w:val="004B3938"/>
    <w:rsid w:val="004B5CF5"/>
    <w:rsid w:val="004B603F"/>
    <w:rsid w:val="004C0A92"/>
    <w:rsid w:val="004C51FD"/>
    <w:rsid w:val="004C6558"/>
    <w:rsid w:val="004D06A3"/>
    <w:rsid w:val="004F03D4"/>
    <w:rsid w:val="004F0504"/>
    <w:rsid w:val="004F22EA"/>
    <w:rsid w:val="004F3DCA"/>
    <w:rsid w:val="0050086F"/>
    <w:rsid w:val="00501F48"/>
    <w:rsid w:val="0050618D"/>
    <w:rsid w:val="005061FE"/>
    <w:rsid w:val="0050750F"/>
    <w:rsid w:val="00516A96"/>
    <w:rsid w:val="005201A2"/>
    <w:rsid w:val="0052164E"/>
    <w:rsid w:val="005216EE"/>
    <w:rsid w:val="00521B14"/>
    <w:rsid w:val="00526484"/>
    <w:rsid w:val="00527C66"/>
    <w:rsid w:val="00531547"/>
    <w:rsid w:val="00532332"/>
    <w:rsid w:val="005406C8"/>
    <w:rsid w:val="00541474"/>
    <w:rsid w:val="0055260E"/>
    <w:rsid w:val="00555DF0"/>
    <w:rsid w:val="005568E5"/>
    <w:rsid w:val="00561452"/>
    <w:rsid w:val="00562703"/>
    <w:rsid w:val="00562C56"/>
    <w:rsid w:val="005645DB"/>
    <w:rsid w:val="00566038"/>
    <w:rsid w:val="005705D0"/>
    <w:rsid w:val="00580F12"/>
    <w:rsid w:val="005827D4"/>
    <w:rsid w:val="00590BC8"/>
    <w:rsid w:val="00592A00"/>
    <w:rsid w:val="00596E48"/>
    <w:rsid w:val="005A0F8D"/>
    <w:rsid w:val="005A1132"/>
    <w:rsid w:val="005A130D"/>
    <w:rsid w:val="005A1C76"/>
    <w:rsid w:val="005B4FB6"/>
    <w:rsid w:val="005B6EC9"/>
    <w:rsid w:val="005C02A4"/>
    <w:rsid w:val="005C2788"/>
    <w:rsid w:val="005C5B13"/>
    <w:rsid w:val="005D0AB5"/>
    <w:rsid w:val="005D389A"/>
    <w:rsid w:val="005E0F83"/>
    <w:rsid w:val="005E5080"/>
    <w:rsid w:val="005E618F"/>
    <w:rsid w:val="005F04AA"/>
    <w:rsid w:val="005F27E6"/>
    <w:rsid w:val="005F6855"/>
    <w:rsid w:val="00607A36"/>
    <w:rsid w:val="00612CA6"/>
    <w:rsid w:val="00612E34"/>
    <w:rsid w:val="00613495"/>
    <w:rsid w:val="00614CFB"/>
    <w:rsid w:val="00617152"/>
    <w:rsid w:val="006244D6"/>
    <w:rsid w:val="00624708"/>
    <w:rsid w:val="006256DE"/>
    <w:rsid w:val="0062617A"/>
    <w:rsid w:val="00627C58"/>
    <w:rsid w:val="00631675"/>
    <w:rsid w:val="00635E68"/>
    <w:rsid w:val="00637731"/>
    <w:rsid w:val="0064389D"/>
    <w:rsid w:val="0064478B"/>
    <w:rsid w:val="0064695D"/>
    <w:rsid w:val="00647C2C"/>
    <w:rsid w:val="00647C4F"/>
    <w:rsid w:val="00647D36"/>
    <w:rsid w:val="006503E1"/>
    <w:rsid w:val="00653C33"/>
    <w:rsid w:val="00654844"/>
    <w:rsid w:val="00654968"/>
    <w:rsid w:val="00655D23"/>
    <w:rsid w:val="00656D4D"/>
    <w:rsid w:val="00665D75"/>
    <w:rsid w:val="00671905"/>
    <w:rsid w:val="0067650E"/>
    <w:rsid w:val="006802BA"/>
    <w:rsid w:val="00681660"/>
    <w:rsid w:val="00687533"/>
    <w:rsid w:val="006901CC"/>
    <w:rsid w:val="00690A4E"/>
    <w:rsid w:val="006917E6"/>
    <w:rsid w:val="00697497"/>
    <w:rsid w:val="006A14F2"/>
    <w:rsid w:val="006A1BD0"/>
    <w:rsid w:val="006A45E1"/>
    <w:rsid w:val="006A48F3"/>
    <w:rsid w:val="006A4F70"/>
    <w:rsid w:val="006B1D53"/>
    <w:rsid w:val="006B299B"/>
    <w:rsid w:val="006B5900"/>
    <w:rsid w:val="006B72EC"/>
    <w:rsid w:val="006C11B0"/>
    <w:rsid w:val="006C29C8"/>
    <w:rsid w:val="006C7189"/>
    <w:rsid w:val="006D57E0"/>
    <w:rsid w:val="006E2373"/>
    <w:rsid w:val="006E54D0"/>
    <w:rsid w:val="006F2E06"/>
    <w:rsid w:val="006F3550"/>
    <w:rsid w:val="006F378D"/>
    <w:rsid w:val="0070291D"/>
    <w:rsid w:val="00706248"/>
    <w:rsid w:val="00706EAB"/>
    <w:rsid w:val="007102E6"/>
    <w:rsid w:val="007167C8"/>
    <w:rsid w:val="00723337"/>
    <w:rsid w:val="00724BED"/>
    <w:rsid w:val="00726368"/>
    <w:rsid w:val="00730F50"/>
    <w:rsid w:val="00731843"/>
    <w:rsid w:val="007413B4"/>
    <w:rsid w:val="007425B4"/>
    <w:rsid w:val="00743694"/>
    <w:rsid w:val="00744949"/>
    <w:rsid w:val="00750F0F"/>
    <w:rsid w:val="00750FBF"/>
    <w:rsid w:val="00752E9F"/>
    <w:rsid w:val="00752F84"/>
    <w:rsid w:val="00754221"/>
    <w:rsid w:val="00754471"/>
    <w:rsid w:val="00755C99"/>
    <w:rsid w:val="00756844"/>
    <w:rsid w:val="00756AB6"/>
    <w:rsid w:val="0075724F"/>
    <w:rsid w:val="00760443"/>
    <w:rsid w:val="00761322"/>
    <w:rsid w:val="00766DD8"/>
    <w:rsid w:val="00771F21"/>
    <w:rsid w:val="00773D42"/>
    <w:rsid w:val="0077754E"/>
    <w:rsid w:val="00784357"/>
    <w:rsid w:val="007852DE"/>
    <w:rsid w:val="00792AFD"/>
    <w:rsid w:val="007A2DE3"/>
    <w:rsid w:val="007A2E59"/>
    <w:rsid w:val="007A7067"/>
    <w:rsid w:val="007B4FF1"/>
    <w:rsid w:val="007B5906"/>
    <w:rsid w:val="007C37DE"/>
    <w:rsid w:val="007C3DAA"/>
    <w:rsid w:val="007C6B09"/>
    <w:rsid w:val="007D184C"/>
    <w:rsid w:val="007D2D30"/>
    <w:rsid w:val="007E0258"/>
    <w:rsid w:val="007E18B1"/>
    <w:rsid w:val="007E3260"/>
    <w:rsid w:val="007E56E0"/>
    <w:rsid w:val="007E5AC5"/>
    <w:rsid w:val="007F0440"/>
    <w:rsid w:val="007F26C3"/>
    <w:rsid w:val="007F4956"/>
    <w:rsid w:val="00803AF6"/>
    <w:rsid w:val="00804D69"/>
    <w:rsid w:val="008061E7"/>
    <w:rsid w:val="00812631"/>
    <w:rsid w:val="0081275E"/>
    <w:rsid w:val="008142CE"/>
    <w:rsid w:val="00820DD8"/>
    <w:rsid w:val="00821BB0"/>
    <w:rsid w:val="00823582"/>
    <w:rsid w:val="00823B29"/>
    <w:rsid w:val="00825A1F"/>
    <w:rsid w:val="008276D4"/>
    <w:rsid w:val="0083138A"/>
    <w:rsid w:val="00832994"/>
    <w:rsid w:val="00832F01"/>
    <w:rsid w:val="00843CC7"/>
    <w:rsid w:val="00851FA5"/>
    <w:rsid w:val="008525DA"/>
    <w:rsid w:val="0085384B"/>
    <w:rsid w:val="00854912"/>
    <w:rsid w:val="0086039D"/>
    <w:rsid w:val="00861DD1"/>
    <w:rsid w:val="008648AF"/>
    <w:rsid w:val="00867197"/>
    <w:rsid w:val="00870E0C"/>
    <w:rsid w:val="008712EB"/>
    <w:rsid w:val="00872496"/>
    <w:rsid w:val="00875D12"/>
    <w:rsid w:val="00880D54"/>
    <w:rsid w:val="008828CF"/>
    <w:rsid w:val="008915CC"/>
    <w:rsid w:val="008916E7"/>
    <w:rsid w:val="00894C05"/>
    <w:rsid w:val="00896065"/>
    <w:rsid w:val="008A11B9"/>
    <w:rsid w:val="008A448B"/>
    <w:rsid w:val="008B0067"/>
    <w:rsid w:val="008B12C7"/>
    <w:rsid w:val="008B2EB1"/>
    <w:rsid w:val="008B4041"/>
    <w:rsid w:val="008B7C54"/>
    <w:rsid w:val="008C049A"/>
    <w:rsid w:val="008C232C"/>
    <w:rsid w:val="008C65BC"/>
    <w:rsid w:val="008D02AD"/>
    <w:rsid w:val="008D3626"/>
    <w:rsid w:val="008E093C"/>
    <w:rsid w:val="008E100C"/>
    <w:rsid w:val="008E3281"/>
    <w:rsid w:val="008E3F47"/>
    <w:rsid w:val="008E428B"/>
    <w:rsid w:val="008E56FB"/>
    <w:rsid w:val="008F2150"/>
    <w:rsid w:val="008F26B4"/>
    <w:rsid w:val="008F4E2F"/>
    <w:rsid w:val="00901074"/>
    <w:rsid w:val="00902FF8"/>
    <w:rsid w:val="00904536"/>
    <w:rsid w:val="00904C6D"/>
    <w:rsid w:val="009168F5"/>
    <w:rsid w:val="009263EA"/>
    <w:rsid w:val="00932D75"/>
    <w:rsid w:val="00932DD2"/>
    <w:rsid w:val="00934B36"/>
    <w:rsid w:val="0093771E"/>
    <w:rsid w:val="0095280D"/>
    <w:rsid w:val="00952B8E"/>
    <w:rsid w:val="00967116"/>
    <w:rsid w:val="00976453"/>
    <w:rsid w:val="009815BD"/>
    <w:rsid w:val="00984AEC"/>
    <w:rsid w:val="00985F23"/>
    <w:rsid w:val="0098737B"/>
    <w:rsid w:val="00994880"/>
    <w:rsid w:val="0099655A"/>
    <w:rsid w:val="009970F7"/>
    <w:rsid w:val="009A26E9"/>
    <w:rsid w:val="009A527E"/>
    <w:rsid w:val="009B2A93"/>
    <w:rsid w:val="009B388D"/>
    <w:rsid w:val="009B3892"/>
    <w:rsid w:val="009B4141"/>
    <w:rsid w:val="009B4F02"/>
    <w:rsid w:val="009C2148"/>
    <w:rsid w:val="009D0F64"/>
    <w:rsid w:val="009D351E"/>
    <w:rsid w:val="009D4B02"/>
    <w:rsid w:val="009E07FC"/>
    <w:rsid w:val="009E0CB0"/>
    <w:rsid w:val="009F0C89"/>
    <w:rsid w:val="009F1F48"/>
    <w:rsid w:val="009F6315"/>
    <w:rsid w:val="009F6BA6"/>
    <w:rsid w:val="009F7AE4"/>
    <w:rsid w:val="00A036E7"/>
    <w:rsid w:val="00A03CD7"/>
    <w:rsid w:val="00A04D82"/>
    <w:rsid w:val="00A16254"/>
    <w:rsid w:val="00A22407"/>
    <w:rsid w:val="00A23B02"/>
    <w:rsid w:val="00A30579"/>
    <w:rsid w:val="00A32D3F"/>
    <w:rsid w:val="00A33099"/>
    <w:rsid w:val="00A36D35"/>
    <w:rsid w:val="00A37400"/>
    <w:rsid w:val="00A41DB0"/>
    <w:rsid w:val="00A42894"/>
    <w:rsid w:val="00A46C60"/>
    <w:rsid w:val="00A53922"/>
    <w:rsid w:val="00A563B3"/>
    <w:rsid w:val="00A56F31"/>
    <w:rsid w:val="00A6213D"/>
    <w:rsid w:val="00A64FA4"/>
    <w:rsid w:val="00A73765"/>
    <w:rsid w:val="00A769AC"/>
    <w:rsid w:val="00A90614"/>
    <w:rsid w:val="00A90D2B"/>
    <w:rsid w:val="00A95FFF"/>
    <w:rsid w:val="00AA0F0F"/>
    <w:rsid w:val="00AA1ADC"/>
    <w:rsid w:val="00AA7771"/>
    <w:rsid w:val="00AB1ED9"/>
    <w:rsid w:val="00AB3088"/>
    <w:rsid w:val="00AB64A4"/>
    <w:rsid w:val="00AB6A33"/>
    <w:rsid w:val="00AC590E"/>
    <w:rsid w:val="00AC62C4"/>
    <w:rsid w:val="00AD1252"/>
    <w:rsid w:val="00AD29A7"/>
    <w:rsid w:val="00AD4CF6"/>
    <w:rsid w:val="00AD5767"/>
    <w:rsid w:val="00AE2B82"/>
    <w:rsid w:val="00AE58E2"/>
    <w:rsid w:val="00AE6777"/>
    <w:rsid w:val="00AF1170"/>
    <w:rsid w:val="00B012CE"/>
    <w:rsid w:val="00B027B5"/>
    <w:rsid w:val="00B03B2A"/>
    <w:rsid w:val="00B0589D"/>
    <w:rsid w:val="00B15F26"/>
    <w:rsid w:val="00B1644D"/>
    <w:rsid w:val="00B17DDC"/>
    <w:rsid w:val="00B20D95"/>
    <w:rsid w:val="00B25BFC"/>
    <w:rsid w:val="00B3481E"/>
    <w:rsid w:val="00B3568D"/>
    <w:rsid w:val="00B36376"/>
    <w:rsid w:val="00B3717A"/>
    <w:rsid w:val="00B5018F"/>
    <w:rsid w:val="00B527C4"/>
    <w:rsid w:val="00B52EF9"/>
    <w:rsid w:val="00B54469"/>
    <w:rsid w:val="00B64733"/>
    <w:rsid w:val="00B7042A"/>
    <w:rsid w:val="00B735A9"/>
    <w:rsid w:val="00B86F14"/>
    <w:rsid w:val="00B92CED"/>
    <w:rsid w:val="00B92F92"/>
    <w:rsid w:val="00B95226"/>
    <w:rsid w:val="00B96A5E"/>
    <w:rsid w:val="00BA209C"/>
    <w:rsid w:val="00BA5BE6"/>
    <w:rsid w:val="00BB1EA5"/>
    <w:rsid w:val="00BB2038"/>
    <w:rsid w:val="00BB3FD5"/>
    <w:rsid w:val="00BB4517"/>
    <w:rsid w:val="00BB61FF"/>
    <w:rsid w:val="00BB7539"/>
    <w:rsid w:val="00BC7967"/>
    <w:rsid w:val="00BD01F9"/>
    <w:rsid w:val="00BD29FE"/>
    <w:rsid w:val="00BD2EF1"/>
    <w:rsid w:val="00BD7AC3"/>
    <w:rsid w:val="00BD7C01"/>
    <w:rsid w:val="00BD7E14"/>
    <w:rsid w:val="00BE5E6D"/>
    <w:rsid w:val="00BF34FD"/>
    <w:rsid w:val="00BF39EA"/>
    <w:rsid w:val="00BF7B59"/>
    <w:rsid w:val="00C02B30"/>
    <w:rsid w:val="00C05129"/>
    <w:rsid w:val="00C14BD9"/>
    <w:rsid w:val="00C15340"/>
    <w:rsid w:val="00C2764A"/>
    <w:rsid w:val="00C27BF3"/>
    <w:rsid w:val="00C30C00"/>
    <w:rsid w:val="00C40B0E"/>
    <w:rsid w:val="00C47911"/>
    <w:rsid w:val="00C525A0"/>
    <w:rsid w:val="00C53B93"/>
    <w:rsid w:val="00C61B74"/>
    <w:rsid w:val="00C63D7A"/>
    <w:rsid w:val="00C71EA0"/>
    <w:rsid w:val="00C73413"/>
    <w:rsid w:val="00C73C9F"/>
    <w:rsid w:val="00C743DB"/>
    <w:rsid w:val="00C80884"/>
    <w:rsid w:val="00C94CEC"/>
    <w:rsid w:val="00CA03C9"/>
    <w:rsid w:val="00CC0FE9"/>
    <w:rsid w:val="00CC1E6D"/>
    <w:rsid w:val="00CC4D9C"/>
    <w:rsid w:val="00CC5547"/>
    <w:rsid w:val="00CC7552"/>
    <w:rsid w:val="00CD1AFB"/>
    <w:rsid w:val="00CF00C1"/>
    <w:rsid w:val="00CF055F"/>
    <w:rsid w:val="00CF5BFB"/>
    <w:rsid w:val="00D0279E"/>
    <w:rsid w:val="00D03E19"/>
    <w:rsid w:val="00D05C87"/>
    <w:rsid w:val="00D113FE"/>
    <w:rsid w:val="00D16637"/>
    <w:rsid w:val="00D23B5F"/>
    <w:rsid w:val="00D24CF2"/>
    <w:rsid w:val="00D27E57"/>
    <w:rsid w:val="00D32A76"/>
    <w:rsid w:val="00D3604F"/>
    <w:rsid w:val="00D4218A"/>
    <w:rsid w:val="00D422C4"/>
    <w:rsid w:val="00D42CBA"/>
    <w:rsid w:val="00D46D53"/>
    <w:rsid w:val="00D54D12"/>
    <w:rsid w:val="00D56286"/>
    <w:rsid w:val="00D56982"/>
    <w:rsid w:val="00D63F3A"/>
    <w:rsid w:val="00D65B83"/>
    <w:rsid w:val="00D71C48"/>
    <w:rsid w:val="00D74576"/>
    <w:rsid w:val="00D85044"/>
    <w:rsid w:val="00D85FC3"/>
    <w:rsid w:val="00D868D8"/>
    <w:rsid w:val="00D90107"/>
    <w:rsid w:val="00D9464A"/>
    <w:rsid w:val="00D95739"/>
    <w:rsid w:val="00D97F6B"/>
    <w:rsid w:val="00DA0E5D"/>
    <w:rsid w:val="00DA6AD1"/>
    <w:rsid w:val="00DA7127"/>
    <w:rsid w:val="00DB182F"/>
    <w:rsid w:val="00DB724F"/>
    <w:rsid w:val="00DD1BF8"/>
    <w:rsid w:val="00DD249C"/>
    <w:rsid w:val="00DD476D"/>
    <w:rsid w:val="00DE006D"/>
    <w:rsid w:val="00DE43EF"/>
    <w:rsid w:val="00DE548F"/>
    <w:rsid w:val="00DE6D1B"/>
    <w:rsid w:val="00DF1D6D"/>
    <w:rsid w:val="00DF53A4"/>
    <w:rsid w:val="00DF6989"/>
    <w:rsid w:val="00DF7A56"/>
    <w:rsid w:val="00E0050F"/>
    <w:rsid w:val="00E056F3"/>
    <w:rsid w:val="00E17154"/>
    <w:rsid w:val="00E1772D"/>
    <w:rsid w:val="00E2305E"/>
    <w:rsid w:val="00E26251"/>
    <w:rsid w:val="00E26FC6"/>
    <w:rsid w:val="00E347C9"/>
    <w:rsid w:val="00E36264"/>
    <w:rsid w:val="00E43209"/>
    <w:rsid w:val="00E445FF"/>
    <w:rsid w:val="00E46F0E"/>
    <w:rsid w:val="00E507B1"/>
    <w:rsid w:val="00E54739"/>
    <w:rsid w:val="00E56660"/>
    <w:rsid w:val="00E61058"/>
    <w:rsid w:val="00E623A9"/>
    <w:rsid w:val="00E658FC"/>
    <w:rsid w:val="00E677C6"/>
    <w:rsid w:val="00E6791B"/>
    <w:rsid w:val="00E70464"/>
    <w:rsid w:val="00E72BD2"/>
    <w:rsid w:val="00E7398A"/>
    <w:rsid w:val="00E85AD9"/>
    <w:rsid w:val="00E97E2D"/>
    <w:rsid w:val="00EA0C6B"/>
    <w:rsid w:val="00EA26E0"/>
    <w:rsid w:val="00EA422D"/>
    <w:rsid w:val="00EB2131"/>
    <w:rsid w:val="00EB4CB2"/>
    <w:rsid w:val="00EB740F"/>
    <w:rsid w:val="00EB7630"/>
    <w:rsid w:val="00EC22CF"/>
    <w:rsid w:val="00EC4662"/>
    <w:rsid w:val="00EC4DB1"/>
    <w:rsid w:val="00EC4F41"/>
    <w:rsid w:val="00EC519A"/>
    <w:rsid w:val="00EC73B5"/>
    <w:rsid w:val="00ED46B5"/>
    <w:rsid w:val="00ED576E"/>
    <w:rsid w:val="00ED5A4D"/>
    <w:rsid w:val="00ED63DF"/>
    <w:rsid w:val="00ED69A3"/>
    <w:rsid w:val="00EE4A80"/>
    <w:rsid w:val="00EE5D73"/>
    <w:rsid w:val="00EF019F"/>
    <w:rsid w:val="00EF2C8F"/>
    <w:rsid w:val="00EF46EC"/>
    <w:rsid w:val="00EF5074"/>
    <w:rsid w:val="00EF5452"/>
    <w:rsid w:val="00EF7CE8"/>
    <w:rsid w:val="00F0188D"/>
    <w:rsid w:val="00F025DD"/>
    <w:rsid w:val="00F0328D"/>
    <w:rsid w:val="00F07D3E"/>
    <w:rsid w:val="00F15160"/>
    <w:rsid w:val="00F166DA"/>
    <w:rsid w:val="00F16D80"/>
    <w:rsid w:val="00F3658F"/>
    <w:rsid w:val="00F37055"/>
    <w:rsid w:val="00F46AB4"/>
    <w:rsid w:val="00F50BBD"/>
    <w:rsid w:val="00F65350"/>
    <w:rsid w:val="00F67376"/>
    <w:rsid w:val="00F71E4A"/>
    <w:rsid w:val="00F81BA8"/>
    <w:rsid w:val="00F83EB9"/>
    <w:rsid w:val="00F87941"/>
    <w:rsid w:val="00F90A95"/>
    <w:rsid w:val="00F92CBE"/>
    <w:rsid w:val="00F937CC"/>
    <w:rsid w:val="00F96F8E"/>
    <w:rsid w:val="00FB029D"/>
    <w:rsid w:val="00FB13F5"/>
    <w:rsid w:val="00FB3A28"/>
    <w:rsid w:val="00FB406A"/>
    <w:rsid w:val="00FB592E"/>
    <w:rsid w:val="00FB792B"/>
    <w:rsid w:val="00FC1AAA"/>
    <w:rsid w:val="00FC27D6"/>
    <w:rsid w:val="00FC3377"/>
    <w:rsid w:val="00FC5E0C"/>
    <w:rsid w:val="00FC711A"/>
    <w:rsid w:val="00FC7C16"/>
    <w:rsid w:val="00FE46C1"/>
    <w:rsid w:val="00FF1F8A"/>
    <w:rsid w:val="00FF46DC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9"/>
    <w:pPr>
      <w:autoSpaceDE w:val="0"/>
      <w:autoSpaceDN w:val="0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9A26E9"/>
    <w:pPr>
      <w:keepNext/>
      <w:suppressLineNumbers/>
      <w:spacing w:after="120"/>
      <w:ind w:left="360" w:hanging="360"/>
      <w:outlineLvl w:val="0"/>
    </w:pPr>
    <w:rPr>
      <w:b/>
      <w:bCs/>
    </w:rPr>
  </w:style>
  <w:style w:type="paragraph" w:styleId="Heading2">
    <w:name w:val="heading 2"/>
    <w:aliases w:val="h2"/>
    <w:basedOn w:val="Normal"/>
    <w:next w:val="Normal"/>
    <w:qFormat/>
    <w:rsid w:val="009A26E9"/>
    <w:pPr>
      <w:keepNext/>
      <w:suppressLineNumbers/>
      <w:spacing w:before="240" w:after="120"/>
      <w:ind w:left="360" w:hanging="360"/>
      <w:outlineLvl w:val="1"/>
    </w:pPr>
    <w:rPr>
      <w:b/>
      <w:bCs/>
    </w:rPr>
  </w:style>
  <w:style w:type="paragraph" w:styleId="Heading3">
    <w:name w:val="heading 3"/>
    <w:aliases w:val="h3"/>
    <w:basedOn w:val="Normal"/>
    <w:next w:val="NormalIndent"/>
    <w:qFormat/>
    <w:rsid w:val="009A26E9"/>
    <w:pPr>
      <w:keepNext/>
      <w:suppressLineNumbers/>
      <w:spacing w:before="240" w:after="120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Indent"/>
    <w:qFormat/>
    <w:rsid w:val="009A26E9"/>
    <w:p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Indent"/>
    <w:qFormat/>
    <w:rsid w:val="009A26E9"/>
    <w:pPr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A26E9"/>
    <w:pPr>
      <w:spacing w:before="120" w:after="120"/>
      <w:outlineLvl w:val="5"/>
    </w:pPr>
  </w:style>
  <w:style w:type="paragraph" w:styleId="Heading7">
    <w:name w:val="heading 7"/>
    <w:basedOn w:val="Normal"/>
    <w:next w:val="NormalIndent"/>
    <w:qFormat/>
    <w:rsid w:val="009A26E9"/>
    <w:pPr>
      <w:ind w:left="720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rsid w:val="009A26E9"/>
    <w:pPr>
      <w:ind w:left="7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Indent"/>
    <w:qFormat/>
    <w:rsid w:val="009A26E9"/>
    <w:p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A26E9"/>
    <w:pPr>
      <w:ind w:left="720"/>
    </w:pPr>
  </w:style>
  <w:style w:type="character" w:styleId="CommentReference">
    <w:name w:val="annotation reference"/>
    <w:basedOn w:val="DefaultParagraphFont"/>
    <w:semiHidden/>
    <w:rsid w:val="009A26E9"/>
    <w:rPr>
      <w:sz w:val="16"/>
      <w:szCs w:val="16"/>
    </w:rPr>
  </w:style>
  <w:style w:type="paragraph" w:styleId="CommentText">
    <w:name w:val="annotation text"/>
    <w:basedOn w:val="Normal"/>
    <w:semiHidden/>
    <w:rsid w:val="009A26E9"/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A26E9"/>
    <w:pPr>
      <w:tabs>
        <w:tab w:val="left" w:leader="dot" w:pos="8280"/>
        <w:tab w:val="right" w:pos="8640"/>
      </w:tabs>
      <w:ind w:right="720"/>
    </w:pPr>
  </w:style>
  <w:style w:type="paragraph" w:styleId="TOC5">
    <w:name w:val="toc 5"/>
    <w:basedOn w:val="Normal"/>
    <w:next w:val="Normal"/>
    <w:autoRedefine/>
    <w:semiHidden/>
    <w:rsid w:val="009A26E9"/>
    <w:pPr>
      <w:tabs>
        <w:tab w:val="left" w:pos="1440"/>
        <w:tab w:val="left" w:leader="dot" w:pos="8280"/>
        <w:tab w:val="right" w:pos="8640"/>
      </w:tabs>
      <w:ind w:left="2880"/>
    </w:pPr>
  </w:style>
  <w:style w:type="paragraph" w:styleId="TOC4">
    <w:name w:val="toc 4"/>
    <w:basedOn w:val="Normal"/>
    <w:next w:val="Normal"/>
    <w:autoRedefine/>
    <w:semiHidden/>
    <w:rsid w:val="009A26E9"/>
    <w:pPr>
      <w:tabs>
        <w:tab w:val="left" w:pos="1440"/>
        <w:tab w:val="left" w:leader="dot" w:pos="8280"/>
        <w:tab w:val="right" w:pos="8640"/>
      </w:tabs>
      <w:ind w:left="2160"/>
    </w:pPr>
  </w:style>
  <w:style w:type="paragraph" w:styleId="TOC3">
    <w:name w:val="toc 3"/>
    <w:basedOn w:val="Normal"/>
    <w:next w:val="Normal"/>
    <w:autoRedefine/>
    <w:semiHidden/>
    <w:rsid w:val="009A26E9"/>
    <w:pPr>
      <w:tabs>
        <w:tab w:val="left" w:pos="1440"/>
        <w:tab w:val="left" w:leader="dot" w:pos="8280"/>
        <w:tab w:val="right" w:pos="8640"/>
      </w:tabs>
      <w:ind w:left="1440"/>
    </w:pPr>
  </w:style>
  <w:style w:type="paragraph" w:styleId="TOC2">
    <w:name w:val="toc 2"/>
    <w:basedOn w:val="Normal"/>
    <w:next w:val="Normal"/>
    <w:autoRedefine/>
    <w:semiHidden/>
    <w:rsid w:val="00EB740F"/>
    <w:pPr>
      <w:tabs>
        <w:tab w:val="left" w:leader="dot" w:pos="8280"/>
        <w:tab w:val="right" w:pos="8640"/>
      </w:tabs>
      <w:spacing w:before="120"/>
      <w:ind w:left="720"/>
    </w:pPr>
  </w:style>
  <w:style w:type="paragraph" w:styleId="TOC1">
    <w:name w:val="toc 1"/>
    <w:basedOn w:val="Normal"/>
    <w:next w:val="Normal"/>
    <w:autoRedefine/>
    <w:semiHidden/>
    <w:rsid w:val="00687533"/>
    <w:pPr>
      <w:tabs>
        <w:tab w:val="left" w:pos="360"/>
        <w:tab w:val="left" w:pos="720"/>
        <w:tab w:val="left" w:leader="dot" w:pos="8280"/>
        <w:tab w:val="right" w:pos="8640"/>
      </w:tabs>
      <w:spacing w:before="240"/>
      <w:ind w:right="720"/>
    </w:pPr>
  </w:style>
  <w:style w:type="paragraph" w:styleId="Index7">
    <w:name w:val="index 7"/>
    <w:basedOn w:val="Normal"/>
    <w:next w:val="Normal"/>
    <w:autoRedefine/>
    <w:semiHidden/>
    <w:rsid w:val="009A26E9"/>
    <w:pPr>
      <w:ind w:left="2160"/>
    </w:pPr>
  </w:style>
  <w:style w:type="paragraph" w:styleId="Index6">
    <w:name w:val="index 6"/>
    <w:basedOn w:val="Normal"/>
    <w:next w:val="Normal"/>
    <w:autoRedefine/>
    <w:semiHidden/>
    <w:rsid w:val="009A26E9"/>
    <w:pPr>
      <w:ind w:left="1800"/>
    </w:pPr>
  </w:style>
  <w:style w:type="paragraph" w:styleId="Index5">
    <w:name w:val="index 5"/>
    <w:basedOn w:val="Normal"/>
    <w:next w:val="Normal"/>
    <w:autoRedefine/>
    <w:semiHidden/>
    <w:rsid w:val="009A26E9"/>
    <w:pPr>
      <w:ind w:left="1440"/>
    </w:pPr>
  </w:style>
  <w:style w:type="paragraph" w:styleId="Index4">
    <w:name w:val="index 4"/>
    <w:basedOn w:val="Normal"/>
    <w:next w:val="Normal"/>
    <w:autoRedefine/>
    <w:semiHidden/>
    <w:rsid w:val="009A26E9"/>
    <w:pPr>
      <w:ind w:left="1080"/>
    </w:pPr>
  </w:style>
  <w:style w:type="paragraph" w:styleId="Index3">
    <w:name w:val="index 3"/>
    <w:basedOn w:val="Normal"/>
    <w:next w:val="Normal"/>
    <w:autoRedefine/>
    <w:semiHidden/>
    <w:rsid w:val="009A26E9"/>
    <w:pPr>
      <w:ind w:left="720"/>
    </w:pPr>
  </w:style>
  <w:style w:type="paragraph" w:styleId="Index2">
    <w:name w:val="index 2"/>
    <w:basedOn w:val="Normal"/>
    <w:next w:val="Normal"/>
    <w:autoRedefine/>
    <w:semiHidden/>
    <w:rsid w:val="009A26E9"/>
    <w:pPr>
      <w:ind w:left="360"/>
    </w:pPr>
  </w:style>
  <w:style w:type="paragraph" w:styleId="Index1">
    <w:name w:val="index 1"/>
    <w:basedOn w:val="Normal"/>
    <w:next w:val="Normal"/>
    <w:autoRedefine/>
    <w:semiHidden/>
    <w:rsid w:val="009A26E9"/>
  </w:style>
  <w:style w:type="character" w:styleId="LineNumber">
    <w:name w:val="line number"/>
    <w:basedOn w:val="DefaultParagraphFont"/>
    <w:rsid w:val="009A26E9"/>
  </w:style>
  <w:style w:type="paragraph" w:styleId="IndexHeading">
    <w:name w:val="index heading"/>
    <w:basedOn w:val="Normal"/>
    <w:next w:val="Index1"/>
    <w:semiHidden/>
    <w:rsid w:val="009A26E9"/>
  </w:style>
  <w:style w:type="paragraph" w:styleId="Footer">
    <w:name w:val="footer"/>
    <w:basedOn w:val="Normal"/>
    <w:rsid w:val="009A26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26E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A26E9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9A26E9"/>
    <w:rPr>
      <w:sz w:val="20"/>
      <w:szCs w:val="20"/>
    </w:rPr>
  </w:style>
  <w:style w:type="paragraph" w:customStyle="1" w:styleId="2ndlevel">
    <w:name w:val="2nd level"/>
    <w:basedOn w:val="Normal"/>
    <w:rsid w:val="009A26E9"/>
    <w:pPr>
      <w:ind w:left="1296" w:hanging="576"/>
    </w:pPr>
  </w:style>
  <w:style w:type="paragraph" w:customStyle="1" w:styleId="Sidehead3">
    <w:name w:val="Sidehead 3"/>
    <w:basedOn w:val="Normal"/>
    <w:rsid w:val="009A26E9"/>
    <w:pPr>
      <w:keepLines/>
      <w:pBdr>
        <w:top w:val="single" w:sz="12" w:space="1" w:color="auto"/>
      </w:pBdr>
      <w:spacing w:before="240"/>
      <w:ind w:right="115"/>
    </w:pPr>
    <w:rPr>
      <w:b/>
      <w:bCs/>
    </w:rPr>
  </w:style>
  <w:style w:type="paragraph" w:customStyle="1" w:styleId="Sidetext3">
    <w:name w:val="Sidetext 3"/>
    <w:basedOn w:val="Normal"/>
    <w:rsid w:val="009A26E9"/>
    <w:pPr>
      <w:pBdr>
        <w:top w:val="single" w:sz="6" w:space="2" w:color="FFFFFF"/>
      </w:pBdr>
      <w:spacing w:before="240"/>
    </w:pPr>
  </w:style>
  <w:style w:type="paragraph" w:customStyle="1" w:styleId="flowchart">
    <w:name w:val="flowchart"/>
    <w:basedOn w:val="Normal"/>
    <w:rsid w:val="009A26E9"/>
    <w:pPr>
      <w:framePr w:hSpace="187" w:wrap="auto" w:vAnchor="text" w:hAnchor="text" w:y="1"/>
      <w:spacing w:before="360" w:after="360"/>
      <w:ind w:left="1915"/>
    </w:pPr>
  </w:style>
  <w:style w:type="paragraph" w:customStyle="1" w:styleId="Sidetext4">
    <w:name w:val="Sidetext 4"/>
    <w:basedOn w:val="Sidetext3"/>
    <w:rsid w:val="009A26E9"/>
    <w:pPr>
      <w:spacing w:before="480"/>
      <w:ind w:right="720"/>
    </w:pPr>
    <w:rPr>
      <w:sz w:val="18"/>
      <w:szCs w:val="18"/>
    </w:rPr>
  </w:style>
  <w:style w:type="paragraph" w:customStyle="1" w:styleId="DefTable">
    <w:name w:val="DefTable"/>
    <w:basedOn w:val="Normal"/>
    <w:rsid w:val="009A26E9"/>
    <w:pPr>
      <w:spacing w:before="40"/>
      <w:ind w:left="72" w:right="72"/>
      <w:jc w:val="center"/>
    </w:pPr>
  </w:style>
  <w:style w:type="paragraph" w:customStyle="1" w:styleId="DefTable2">
    <w:name w:val="DefTable2"/>
    <w:basedOn w:val="DefTable"/>
    <w:rsid w:val="009A26E9"/>
    <w:pPr>
      <w:ind w:left="144" w:right="0"/>
      <w:jc w:val="left"/>
    </w:pPr>
  </w:style>
  <w:style w:type="character" w:styleId="PageNumber">
    <w:name w:val="page number"/>
    <w:basedOn w:val="DefaultParagraphFont"/>
    <w:rsid w:val="009A26E9"/>
  </w:style>
  <w:style w:type="paragraph" w:styleId="TOC9">
    <w:name w:val="toc 9"/>
    <w:basedOn w:val="Normal"/>
    <w:next w:val="Normal"/>
    <w:autoRedefine/>
    <w:semiHidden/>
    <w:rsid w:val="009A26E9"/>
    <w:pPr>
      <w:tabs>
        <w:tab w:val="right" w:leader="dot" w:pos="8640"/>
      </w:tabs>
      <w:ind w:left="1920"/>
    </w:pPr>
  </w:style>
  <w:style w:type="paragraph" w:customStyle="1" w:styleId="Times">
    <w:name w:val="Times"/>
    <w:basedOn w:val="Normal"/>
    <w:rsid w:val="009A26E9"/>
    <w:pPr>
      <w:spacing w:after="120"/>
      <w:jc w:val="center"/>
    </w:pPr>
  </w:style>
  <w:style w:type="paragraph" w:styleId="TOC6">
    <w:name w:val="toc 6"/>
    <w:basedOn w:val="Normal"/>
    <w:next w:val="Normal"/>
    <w:autoRedefine/>
    <w:semiHidden/>
    <w:rsid w:val="009A26E9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autoRedefine/>
    <w:semiHidden/>
    <w:rsid w:val="009A26E9"/>
    <w:pPr>
      <w:tabs>
        <w:tab w:val="right" w:leader="dot" w:pos="8640"/>
      </w:tabs>
      <w:ind w:left="1440"/>
    </w:pPr>
  </w:style>
  <w:style w:type="paragraph" w:customStyle="1" w:styleId="body">
    <w:name w:val="body"/>
    <w:basedOn w:val="Normal"/>
    <w:rsid w:val="009A26E9"/>
    <w:pPr>
      <w:keepLines/>
      <w:spacing w:after="240"/>
    </w:pPr>
    <w:rPr>
      <w:sz w:val="22"/>
      <w:szCs w:val="22"/>
    </w:rPr>
  </w:style>
  <w:style w:type="paragraph" w:customStyle="1" w:styleId="indenta">
    <w:name w:val="indent a."/>
    <w:basedOn w:val="Normal"/>
    <w:rsid w:val="009A26E9"/>
    <w:pPr>
      <w:tabs>
        <w:tab w:val="left" w:pos="900"/>
      </w:tabs>
      <w:ind w:left="1260" w:right="-720" w:hanging="900"/>
    </w:pPr>
    <w:rPr>
      <w:color w:val="000000"/>
      <w:sz w:val="20"/>
      <w:szCs w:val="20"/>
    </w:rPr>
  </w:style>
  <w:style w:type="paragraph" w:customStyle="1" w:styleId="Table-Textnormal">
    <w:name w:val="Table - Text (normal)"/>
    <w:basedOn w:val="Normal"/>
    <w:rsid w:val="009A26E9"/>
    <w:pPr>
      <w:keepNext/>
      <w:keepLines/>
    </w:pPr>
    <w:rPr>
      <w:rFonts w:ascii="Helvetica" w:hAnsi="Helvetica" w:cs="Helvetica"/>
      <w:color w:val="000000"/>
      <w:sz w:val="20"/>
      <w:szCs w:val="20"/>
    </w:rPr>
  </w:style>
  <w:style w:type="paragraph" w:customStyle="1" w:styleId="Table-Header">
    <w:name w:val="Table - Header"/>
    <w:basedOn w:val="Normal"/>
    <w:next w:val="Table-Textnormal"/>
    <w:rsid w:val="009A26E9"/>
    <w:pPr>
      <w:keepNext/>
      <w:keepLines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pwtab">
    <w:name w:val="p&amp;p w/tab"/>
    <w:basedOn w:val="Normal"/>
    <w:rsid w:val="009A26E9"/>
    <w:pPr>
      <w:tabs>
        <w:tab w:val="left" w:pos="2520"/>
        <w:tab w:val="left" w:pos="2700"/>
      </w:tabs>
      <w:ind w:left="2520" w:right="-720" w:hanging="2160"/>
    </w:pPr>
    <w:rPr>
      <w:color w:val="000000"/>
      <w:sz w:val="20"/>
      <w:szCs w:val="20"/>
    </w:rPr>
  </w:style>
  <w:style w:type="paragraph" w:styleId="BodyText2">
    <w:name w:val="Body Text 2"/>
    <w:basedOn w:val="Normal"/>
    <w:rsid w:val="009A26E9"/>
    <w:pPr>
      <w:suppressLineNumbers/>
      <w:tabs>
        <w:tab w:val="right" w:pos="90"/>
      </w:tabs>
      <w:ind w:left="2160" w:hanging="2160"/>
    </w:pPr>
  </w:style>
  <w:style w:type="paragraph" w:styleId="BalloonText">
    <w:name w:val="Balloon Text"/>
    <w:basedOn w:val="Normal"/>
    <w:semiHidden/>
    <w:rsid w:val="0006419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F7A56"/>
    <w:pPr>
      <w:autoSpaceDE/>
      <w:autoSpaceDN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E0CB0"/>
    <w:rPr>
      <w:color w:val="0000FF"/>
      <w:u w:val="single"/>
    </w:rPr>
  </w:style>
  <w:style w:type="paragraph" w:styleId="NormalWeb">
    <w:name w:val="Normal (Web)"/>
    <w:basedOn w:val="Normal"/>
    <w:rsid w:val="00596E48"/>
    <w:pPr>
      <w:autoSpaceDE/>
      <w:autoSpaceDN/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B52EF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B52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994880"/>
    <w:rPr>
      <w:color w:val="800080"/>
      <w:u w:val="single"/>
    </w:rPr>
  </w:style>
  <w:style w:type="paragraph" w:styleId="TableofFigures">
    <w:name w:val="table of figures"/>
    <w:aliases w:val="Table Title"/>
    <w:basedOn w:val="Normal"/>
    <w:next w:val="Normal"/>
    <w:rsid w:val="00CC4D9C"/>
    <w:rPr>
      <w:rFonts w:ascii="Arial" w:hAnsi="Arial"/>
    </w:rPr>
  </w:style>
  <w:style w:type="paragraph" w:styleId="Title">
    <w:name w:val="Title"/>
    <w:basedOn w:val="Normal"/>
    <w:qFormat/>
    <w:rsid w:val="00AD1252"/>
    <w:pPr>
      <w:autoSpaceDE/>
      <w:autoSpaceDN/>
      <w:jc w:val="center"/>
    </w:pPr>
    <w:rPr>
      <w:rFonts w:ascii="Arial" w:hAnsi="Arial"/>
      <w:b/>
      <w:caps/>
      <w:szCs w:val="20"/>
    </w:rPr>
  </w:style>
  <w:style w:type="paragraph" w:styleId="CommentSubject">
    <w:name w:val="annotation subject"/>
    <w:basedOn w:val="CommentText"/>
    <w:next w:val="CommentText"/>
    <w:semiHidden/>
    <w:rsid w:val="00F07D3E"/>
    <w:rPr>
      <w:b/>
      <w:bCs/>
    </w:rPr>
  </w:style>
  <w:style w:type="paragraph" w:customStyle="1" w:styleId="Address">
    <w:name w:val="Address"/>
    <w:basedOn w:val="BodyText"/>
    <w:rsid w:val="00613495"/>
    <w:pPr>
      <w:autoSpaceDE/>
      <w:autoSpaceDN/>
      <w:spacing w:after="240" w:line="240" w:lineRule="atLeast"/>
      <w:jc w:val="right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613495"/>
    <w:pPr>
      <w:spacing w:after="120"/>
    </w:pPr>
  </w:style>
  <w:style w:type="paragraph" w:customStyle="1" w:styleId="FrontPageTitle">
    <w:name w:val="FrontPageTitle"/>
    <w:basedOn w:val="Normal"/>
    <w:rsid w:val="00613495"/>
    <w:pPr>
      <w:keepLines/>
      <w:autoSpaceDE/>
      <w:autoSpaceDN/>
      <w:jc w:val="right"/>
    </w:pPr>
    <w:rPr>
      <w:rFonts w:ascii="Arial" w:hAnsi="Arial"/>
      <w:b/>
      <w:sz w:val="56"/>
      <w:szCs w:val="20"/>
    </w:rPr>
  </w:style>
  <w:style w:type="paragraph" w:customStyle="1" w:styleId="FrontPageDept">
    <w:name w:val="FrontPageDept"/>
    <w:basedOn w:val="FrontPageTitle"/>
    <w:rsid w:val="00613495"/>
    <w:rPr>
      <w:sz w:val="48"/>
    </w:rPr>
  </w:style>
  <w:style w:type="paragraph" w:customStyle="1" w:styleId="Status">
    <w:name w:val="Status"/>
    <w:basedOn w:val="Normal"/>
    <w:rsid w:val="00613495"/>
    <w:pPr>
      <w:autoSpaceDE/>
      <w:autoSpaceDN/>
      <w:spacing w:before="120" w:after="120"/>
    </w:pPr>
    <w:rPr>
      <w:rFonts w:ascii="Arial" w:hAnsi="Arial" w:cs="Arial"/>
      <w:sz w:val="28"/>
    </w:rPr>
  </w:style>
  <w:style w:type="paragraph" w:customStyle="1" w:styleId="Version">
    <w:name w:val="Version"/>
    <w:basedOn w:val="Normal"/>
    <w:rsid w:val="00613495"/>
    <w:pPr>
      <w:autoSpaceDE/>
      <w:autoSpaceDN/>
      <w:spacing w:before="120" w:after="120"/>
    </w:pPr>
    <w:rPr>
      <w:rFonts w:ascii="Arial" w:hAnsi="Arial" w:cs="Arial"/>
      <w:sz w:val="28"/>
    </w:rPr>
  </w:style>
  <w:style w:type="paragraph" w:customStyle="1" w:styleId="DocDate">
    <w:name w:val="DocDate"/>
    <w:basedOn w:val="Normal"/>
    <w:rsid w:val="00613495"/>
    <w:pPr>
      <w:autoSpaceDE/>
      <w:autoSpaceDN/>
      <w:spacing w:before="120" w:after="120"/>
    </w:pPr>
    <w:rPr>
      <w:rFonts w:ascii="Arial" w:hAnsi="Arial" w:cs="Arial"/>
      <w:sz w:val="28"/>
    </w:rPr>
  </w:style>
  <w:style w:type="character" w:styleId="HTMLCode">
    <w:name w:val="HTML Code"/>
    <w:basedOn w:val="DefaultParagraphFont"/>
    <w:rsid w:val="00314F6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A5B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 505</vt:lpstr>
    </vt:vector>
  </TitlesOfParts>
  <Company> </Company>
  <LinksUpToDate>false</LinksUpToDate>
  <CharactersWithSpaces>16034</CharactersWithSpaces>
  <SharedDoc>false</SharedDoc>
  <HLinks>
    <vt:vector size="12" baseType="variant"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_Toc267305515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_Toc267305514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 505</dc:title>
  <dc:subject>Fortran Programming Standards</dc:subject>
  <dc:creator>TI</dc:creator>
  <cp:keywords/>
  <dc:description/>
  <cp:lastModifiedBy>proy</cp:lastModifiedBy>
  <cp:revision>3</cp:revision>
  <cp:lastPrinted>2007-01-16T00:31:00Z</cp:lastPrinted>
  <dcterms:created xsi:type="dcterms:W3CDTF">2012-09-25T14:58:00Z</dcterms:created>
  <dcterms:modified xsi:type="dcterms:W3CDTF">2012-09-25T16:03:00Z</dcterms:modified>
</cp:coreProperties>
</file>